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E3" w:rsidRDefault="004F1FCA">
      <w:pPr>
        <w:jc w:val="center"/>
        <w:rPr>
          <w:rFonts w:eastAsia="Times New Roman" w:cs="Times New Roman"/>
          <w:color w:val="auto"/>
        </w:rPr>
      </w:pPr>
      <w:r>
        <w:rPr>
          <w:rFonts w:ascii="SimSun" w:eastAsia="SimSun" w:hAnsi="SimSun" w:cs="SimSun"/>
        </w:rPr>
        <w:t xml:space="preserve">       </w:t>
      </w:r>
      <w:r>
        <w:rPr>
          <w:rFonts w:eastAsia="Times New Roman" w:cs="Times New Roman"/>
          <w:noProof/>
          <w:color w:val="auto"/>
        </w:rPr>
        <w:drawing>
          <wp:inline distT="0" distB="0" distL="0" distR="0">
            <wp:extent cx="1202055" cy="1305560"/>
            <wp:effectExtent l="0" t="0" r="1714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auto"/>
        </w:rPr>
        <w:t xml:space="preserve">             </w:t>
      </w:r>
      <w:r>
        <w:rPr>
          <w:rFonts w:ascii="SimSun" w:eastAsia="SimSun" w:hAnsi="SimSun" w:cs="SimSun"/>
        </w:rPr>
        <w:t xml:space="preserve">      </w:t>
      </w:r>
      <w:r>
        <w:rPr>
          <w:rFonts w:eastAsia="Times New Roman" w:cs="Times New Roman"/>
          <w:color w:val="auto"/>
        </w:rPr>
        <w:t xml:space="preserve">      </w:t>
      </w: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1099820" cy="1273810"/>
            <wp:effectExtent l="0" t="0" r="5080" b="2540"/>
            <wp:docPr id="19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auto"/>
        </w:rPr>
        <w:t xml:space="preserve">           </w:t>
      </w:r>
    </w:p>
    <w:p w:rsidR="00BB52E3" w:rsidRDefault="004F1FCA">
      <w:pPr>
        <w:jc w:val="center"/>
        <w:rPr>
          <w:rStyle w:val="apple-converted-space"/>
          <w:rFonts w:cs="Times New Roman"/>
        </w:rPr>
      </w:pPr>
      <w:r>
        <w:rPr>
          <w:rFonts w:eastAsia="Times New Roman" w:cs="Times New Roman"/>
          <w:color w:val="auto"/>
        </w:rPr>
        <w:t xml:space="preserve">   </w:t>
      </w: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1226820" cy="1050290"/>
            <wp:effectExtent l="0" t="0" r="11430" b="165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</w:rPr>
        <w:t xml:space="preserve">     </w:t>
      </w: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1586230" cy="1191260"/>
            <wp:effectExtent l="0" t="0" r="13970" b="8890"/>
            <wp:docPr id="18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</w:rPr>
        <w:t xml:space="preserve">    </w:t>
      </w:r>
      <w:r>
        <w:rPr>
          <w:noProof/>
        </w:rPr>
        <w:drawing>
          <wp:inline distT="0" distB="0" distL="0" distR="0">
            <wp:extent cx="1222375" cy="1179195"/>
            <wp:effectExtent l="0" t="0" r="158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</w:rPr>
        <w:t xml:space="preserve"> </w:t>
      </w:r>
    </w:p>
    <w:p w:rsidR="00BB52E3" w:rsidRDefault="00BB52E3">
      <w:pPr>
        <w:jc w:val="center"/>
        <w:rPr>
          <w:rStyle w:val="apple-converted-space"/>
          <w:rFonts w:cs="Times New Roman"/>
          <w:b/>
        </w:rPr>
      </w:pPr>
    </w:p>
    <w:p w:rsidR="004F1FCA" w:rsidRDefault="004F1FCA">
      <w:pPr>
        <w:jc w:val="center"/>
        <w:rPr>
          <w:rStyle w:val="apple-converted-space"/>
          <w:rFonts w:cs="Times New Roman"/>
          <w:b/>
        </w:rPr>
      </w:pPr>
    </w:p>
    <w:p w:rsidR="004F1FCA" w:rsidRDefault="004F1FCA">
      <w:pPr>
        <w:jc w:val="center"/>
        <w:rPr>
          <w:rStyle w:val="apple-converted-space"/>
          <w:rFonts w:cs="Times New Roman"/>
          <w:b/>
        </w:rPr>
      </w:pPr>
    </w:p>
    <w:p w:rsidR="00BB52E3" w:rsidRDefault="004F1FCA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 xml:space="preserve">ФГБОУ ВО </w:t>
      </w:r>
      <w:r w:rsidR="00F51C21">
        <w:rPr>
          <w:rFonts w:eastAsia="Times New Roman" w:cs="Times New Roman"/>
          <w:b/>
          <w:color w:val="auto"/>
        </w:rPr>
        <w:t>«</w:t>
      </w:r>
      <w:r>
        <w:rPr>
          <w:rFonts w:eastAsia="Times New Roman" w:cs="Times New Roman"/>
          <w:b/>
          <w:color w:val="auto"/>
        </w:rPr>
        <w:t xml:space="preserve">ЕЛЕЦКИЙ ГОСУДАРСТВЕННЫЙ УНИВЕРСИТЕТ </w:t>
      </w:r>
    </w:p>
    <w:p w:rsidR="00BB52E3" w:rsidRDefault="004F1FCA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им. И.А. БУНИНА</w:t>
      </w:r>
      <w:r w:rsidR="00F51C21">
        <w:rPr>
          <w:rFonts w:eastAsia="Times New Roman" w:cs="Times New Roman"/>
          <w:b/>
          <w:color w:val="auto"/>
        </w:rPr>
        <w:t>»</w:t>
      </w:r>
    </w:p>
    <w:p w:rsidR="00BB52E3" w:rsidRDefault="004F1FCA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БЕЛОРУССКИЙ ГОСУДАРСТВЕННЫЙ МЕДИЦИНСКИЙ УНИВЕРСИТЕТ</w:t>
      </w:r>
    </w:p>
    <w:p w:rsidR="00BB52E3" w:rsidRDefault="004F1FCA">
      <w:pPr>
        <w:jc w:val="center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 xml:space="preserve">ГУЗ </w:t>
      </w:r>
      <w:r w:rsidR="00F51C21">
        <w:rPr>
          <w:rFonts w:eastAsia="Times New Roman" w:cs="Times New Roman"/>
          <w:b/>
          <w:color w:val="auto"/>
          <w:sz w:val="28"/>
          <w:szCs w:val="28"/>
        </w:rPr>
        <w:t>«</w:t>
      </w:r>
      <w:r>
        <w:rPr>
          <w:rFonts w:eastAsia="Times New Roman" w:cs="Times New Roman"/>
          <w:b/>
          <w:color w:val="auto"/>
          <w:sz w:val="28"/>
          <w:szCs w:val="28"/>
        </w:rPr>
        <w:t>Елецкая городская больница №1 им. Н.А. Семашко</w:t>
      </w:r>
      <w:r w:rsidR="00F51C21">
        <w:rPr>
          <w:rFonts w:eastAsia="Times New Roman" w:cs="Times New Roman"/>
          <w:b/>
          <w:color w:val="auto"/>
          <w:sz w:val="28"/>
          <w:szCs w:val="28"/>
        </w:rPr>
        <w:t>»</w:t>
      </w:r>
    </w:p>
    <w:p w:rsidR="00BB52E3" w:rsidRDefault="004F1FCA">
      <w:pPr>
        <w:jc w:val="center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 xml:space="preserve">ГУЗ </w:t>
      </w:r>
      <w:r w:rsidR="00F51C21">
        <w:rPr>
          <w:rFonts w:eastAsia="Times New Roman" w:cs="Times New Roman"/>
          <w:b/>
          <w:color w:val="auto"/>
          <w:sz w:val="28"/>
          <w:szCs w:val="28"/>
        </w:rPr>
        <w:t>«</w:t>
      </w:r>
      <w:r>
        <w:rPr>
          <w:rFonts w:eastAsia="Times New Roman" w:cs="Times New Roman"/>
          <w:b/>
          <w:color w:val="auto"/>
          <w:sz w:val="28"/>
          <w:szCs w:val="28"/>
        </w:rPr>
        <w:t>Елецкая городская больница №2</w:t>
      </w:r>
      <w:r w:rsidR="00F51C21">
        <w:rPr>
          <w:rFonts w:eastAsia="Times New Roman" w:cs="Times New Roman"/>
          <w:b/>
          <w:color w:val="auto"/>
          <w:sz w:val="28"/>
          <w:szCs w:val="28"/>
        </w:rPr>
        <w:t>»</w:t>
      </w:r>
    </w:p>
    <w:p w:rsidR="00BB52E3" w:rsidRDefault="004F1FCA">
      <w:pPr>
        <w:jc w:val="center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 xml:space="preserve">ГУЗ </w:t>
      </w:r>
      <w:r w:rsidR="00F51C21">
        <w:rPr>
          <w:rFonts w:eastAsia="Times New Roman" w:cs="Times New Roman"/>
          <w:b/>
          <w:color w:val="auto"/>
          <w:sz w:val="28"/>
          <w:szCs w:val="28"/>
        </w:rPr>
        <w:t>«</w:t>
      </w:r>
      <w:r>
        <w:rPr>
          <w:rFonts w:eastAsia="Times New Roman" w:cs="Times New Roman"/>
          <w:b/>
          <w:color w:val="auto"/>
          <w:sz w:val="28"/>
          <w:szCs w:val="28"/>
        </w:rPr>
        <w:t>Елецкая городская детская больница</w:t>
      </w:r>
      <w:r w:rsidR="00F51C21">
        <w:rPr>
          <w:rFonts w:eastAsia="Times New Roman" w:cs="Times New Roman"/>
          <w:b/>
          <w:color w:val="auto"/>
          <w:sz w:val="28"/>
          <w:szCs w:val="28"/>
        </w:rPr>
        <w:t>»</w:t>
      </w:r>
    </w:p>
    <w:p w:rsidR="00BB52E3" w:rsidRDefault="004F1FCA">
      <w:pPr>
        <w:jc w:val="center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>Липецкое региональное отделение «ОПОРА РОССИИ»</w:t>
      </w:r>
    </w:p>
    <w:p w:rsidR="00BB52E3" w:rsidRDefault="00BB52E3">
      <w:pPr>
        <w:jc w:val="center"/>
        <w:rPr>
          <w:rStyle w:val="apple-converted-space"/>
          <w:rFonts w:cs="Times New Roman"/>
          <w:b/>
          <w:bCs/>
          <w:color w:val="auto"/>
        </w:rPr>
      </w:pPr>
    </w:p>
    <w:p w:rsidR="004F1FCA" w:rsidRDefault="004F1FCA">
      <w:pPr>
        <w:jc w:val="center"/>
        <w:rPr>
          <w:rStyle w:val="apple-converted-space"/>
          <w:rFonts w:cs="Times New Roman"/>
          <w:b/>
          <w:bCs/>
          <w:color w:val="auto"/>
        </w:rPr>
      </w:pPr>
    </w:p>
    <w:p w:rsidR="00BB52E3" w:rsidRDefault="004F1FCA">
      <w:pPr>
        <w:jc w:val="center"/>
        <w:rPr>
          <w:rStyle w:val="a6"/>
          <w:rFonts w:eastAsia="Arial Unicode MS"/>
          <w:color w:val="auto"/>
          <w:sz w:val="28"/>
          <w:szCs w:val="28"/>
        </w:rPr>
      </w:pPr>
      <w:r>
        <w:rPr>
          <w:rStyle w:val="a6"/>
          <w:rFonts w:eastAsia="Arial Unicode MS"/>
          <w:color w:val="auto"/>
          <w:sz w:val="28"/>
          <w:szCs w:val="28"/>
        </w:rPr>
        <w:t>Уважаемые коллеги!</w:t>
      </w:r>
    </w:p>
    <w:p w:rsidR="00BB52E3" w:rsidRDefault="00BB52E3">
      <w:pPr>
        <w:jc w:val="center"/>
        <w:rPr>
          <w:rStyle w:val="a6"/>
          <w:rFonts w:eastAsia="Arial Unicode MS"/>
          <w:color w:val="auto"/>
          <w:sz w:val="28"/>
          <w:szCs w:val="28"/>
        </w:rPr>
      </w:pPr>
    </w:p>
    <w:p w:rsidR="004F1FCA" w:rsidRDefault="004F1FCA">
      <w:pPr>
        <w:jc w:val="center"/>
        <w:rPr>
          <w:rStyle w:val="a6"/>
          <w:rFonts w:eastAsia="Arial Unicode MS"/>
          <w:color w:val="auto"/>
          <w:sz w:val="28"/>
          <w:szCs w:val="28"/>
        </w:rPr>
      </w:pPr>
    </w:p>
    <w:p w:rsidR="00BB52E3" w:rsidRDefault="004F1FCA">
      <w:pPr>
        <w:jc w:val="center"/>
        <w:rPr>
          <w:rFonts w:cs="Times New Roman"/>
          <w:color w:val="002060"/>
          <w:sz w:val="28"/>
          <w:szCs w:val="28"/>
          <w:u w:color="FF0000"/>
        </w:rPr>
      </w:pPr>
      <w:r>
        <w:rPr>
          <w:rStyle w:val="a6"/>
          <w:rFonts w:eastAsia="Arial Unicode MS"/>
          <w:b w:val="0"/>
          <w:bCs w:val="0"/>
          <w:color w:val="auto"/>
          <w:sz w:val="28"/>
          <w:szCs w:val="28"/>
        </w:rPr>
        <w:t>Приглашаем принять участие в</w:t>
      </w:r>
      <w:r>
        <w:rPr>
          <w:rStyle w:val="a6"/>
          <w:rFonts w:eastAsia="Arial Unicode MS"/>
          <w:color w:val="auto"/>
          <w:sz w:val="28"/>
          <w:szCs w:val="28"/>
        </w:rPr>
        <w:t xml:space="preserve"> </w:t>
      </w:r>
      <w:r>
        <w:rPr>
          <w:rStyle w:val="a6"/>
          <w:rFonts w:eastAsia="Arial Unicode MS"/>
          <w:b w:val="0"/>
          <w:bCs w:val="0"/>
          <w:color w:val="auto"/>
          <w:sz w:val="28"/>
          <w:szCs w:val="28"/>
          <w:lang w:val="en-US"/>
        </w:rPr>
        <w:t>III</w:t>
      </w:r>
      <w:r w:rsidRPr="004F1FCA">
        <w:rPr>
          <w:rStyle w:val="a6"/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6"/>
          <w:rFonts w:eastAsia="Arial Unicode MS"/>
          <w:b w:val="0"/>
          <w:bCs w:val="0"/>
          <w:color w:val="auto"/>
          <w:sz w:val="28"/>
          <w:szCs w:val="28"/>
        </w:rPr>
        <w:t xml:space="preserve">Всероссийской с </w:t>
      </w:r>
      <w:r w:rsidR="00F51C21">
        <w:rPr>
          <w:rFonts w:cs="Times New Roman"/>
          <w:color w:val="auto"/>
          <w:sz w:val="28"/>
          <w:szCs w:val="28"/>
          <w:u w:color="FF0000"/>
        </w:rPr>
        <w:t>м</w:t>
      </w:r>
      <w:r>
        <w:rPr>
          <w:rFonts w:cs="Times New Roman"/>
          <w:color w:val="auto"/>
          <w:sz w:val="28"/>
          <w:szCs w:val="28"/>
          <w:u w:color="FF0000"/>
        </w:rPr>
        <w:t>еждународным участием научно-практической конференции</w:t>
      </w:r>
    </w:p>
    <w:p w:rsidR="00BB52E3" w:rsidRDefault="00BB52E3">
      <w:pPr>
        <w:jc w:val="center"/>
        <w:rPr>
          <w:rStyle w:val="a6"/>
          <w:rFonts w:eastAsia="Arial Unicode MS"/>
          <w:b w:val="0"/>
          <w:bCs w:val="0"/>
          <w:color w:val="auto"/>
          <w:sz w:val="28"/>
          <w:szCs w:val="28"/>
        </w:rPr>
      </w:pPr>
    </w:p>
    <w:p w:rsidR="004F1FCA" w:rsidRDefault="004F1FCA">
      <w:pPr>
        <w:jc w:val="center"/>
        <w:rPr>
          <w:rStyle w:val="a6"/>
          <w:rFonts w:eastAsia="Arial Unicode MS"/>
          <w:b w:val="0"/>
          <w:bCs w:val="0"/>
          <w:color w:val="auto"/>
          <w:sz w:val="28"/>
          <w:szCs w:val="28"/>
        </w:rPr>
      </w:pPr>
    </w:p>
    <w:p w:rsidR="00BB52E3" w:rsidRDefault="004F1FCA">
      <w:pPr>
        <w:jc w:val="center"/>
        <w:rPr>
          <w:rFonts w:eastAsia="Times New Roman" w:cs="Times New Roman"/>
          <w:b/>
          <w:color w:val="002060"/>
          <w:sz w:val="32"/>
          <w:szCs w:val="32"/>
        </w:rPr>
      </w:pPr>
      <w:r>
        <w:rPr>
          <w:rFonts w:eastAsia="Times New Roman" w:cs="Times New Roman"/>
          <w:b/>
          <w:color w:val="002060"/>
          <w:sz w:val="32"/>
          <w:szCs w:val="32"/>
        </w:rPr>
        <w:t>Здоровье и безопасность человека</w:t>
      </w:r>
    </w:p>
    <w:p w:rsidR="00BB52E3" w:rsidRDefault="004F1FCA">
      <w:pPr>
        <w:jc w:val="center"/>
        <w:rPr>
          <w:rFonts w:eastAsia="Times New Roman" w:cs="Times New Roman"/>
          <w:b/>
          <w:color w:val="002060"/>
          <w:sz w:val="28"/>
          <w:szCs w:val="28"/>
        </w:rPr>
      </w:pPr>
      <w:r>
        <w:rPr>
          <w:rFonts w:eastAsia="Times New Roman" w:cs="Times New Roman"/>
          <w:b/>
          <w:color w:val="002060"/>
          <w:sz w:val="32"/>
          <w:szCs w:val="32"/>
        </w:rPr>
        <w:t xml:space="preserve"> как фактор устойчивого развития цифрового общества</w:t>
      </w:r>
      <w:r>
        <w:rPr>
          <w:rFonts w:eastAsia="Times New Roman" w:cs="Times New Roman"/>
          <w:b/>
          <w:color w:val="002060"/>
          <w:sz w:val="28"/>
          <w:szCs w:val="28"/>
        </w:rPr>
        <w:t>,</w:t>
      </w:r>
    </w:p>
    <w:p w:rsidR="00BB52E3" w:rsidRDefault="004F1FCA">
      <w:pPr>
        <w:jc w:val="center"/>
        <w:rPr>
          <w:rStyle w:val="a6"/>
          <w:rFonts w:eastAsia="Arial Unicode MS"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>посвященной 150-летию со дня рождения Н.А. Семашко</w:t>
      </w:r>
    </w:p>
    <w:p w:rsidR="00BB52E3" w:rsidRDefault="004F1FCA">
      <w:pPr>
        <w:jc w:val="center"/>
        <w:rPr>
          <w:rStyle w:val="a6"/>
          <w:rFonts w:eastAsia="Arial Unicode MS"/>
          <w:i/>
          <w:iCs/>
          <w:color w:val="002060"/>
          <w:sz w:val="28"/>
          <w:szCs w:val="28"/>
        </w:rPr>
      </w:pPr>
      <w:r>
        <w:rPr>
          <w:rStyle w:val="a6"/>
          <w:rFonts w:eastAsia="Arial Unicode MS"/>
          <w:i/>
          <w:iCs/>
          <w:color w:val="002060"/>
          <w:sz w:val="28"/>
          <w:szCs w:val="28"/>
        </w:rPr>
        <w:t>28 июня 2024 г.</w:t>
      </w:r>
    </w:p>
    <w:p w:rsidR="00BB52E3" w:rsidRDefault="004F1FCA">
      <w:pPr>
        <w:jc w:val="center"/>
        <w:rPr>
          <w:rStyle w:val="a6"/>
          <w:rFonts w:eastAsia="Arial Unicode MS"/>
          <w:b w:val="0"/>
          <w:bCs w:val="0"/>
          <w:color w:val="auto"/>
          <w:sz w:val="28"/>
          <w:szCs w:val="28"/>
        </w:rPr>
      </w:pPr>
      <w:r>
        <w:rPr>
          <w:rStyle w:val="a6"/>
          <w:rFonts w:eastAsia="Arial Unicode MS"/>
          <w:b w:val="0"/>
          <w:bCs w:val="0"/>
          <w:color w:val="auto"/>
          <w:sz w:val="28"/>
          <w:szCs w:val="28"/>
        </w:rPr>
        <w:t>Елец, медицинский факультет, ЕГУ им. И.А. Бунина</w:t>
      </w:r>
    </w:p>
    <w:p w:rsidR="00BB52E3" w:rsidRDefault="004F1FCA">
      <w:pPr>
        <w:jc w:val="both"/>
        <w:rPr>
          <w:rStyle w:val="a6"/>
          <w:rFonts w:eastAsia="Arial Unicode MS"/>
          <w:b w:val="0"/>
          <w:bCs w:val="0"/>
          <w:color w:val="auto"/>
          <w:sz w:val="28"/>
          <w:szCs w:val="28"/>
        </w:rPr>
      </w:pPr>
      <w:r>
        <w:rPr>
          <w:rStyle w:val="a6"/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</w:p>
    <w:p w:rsidR="004F1FCA" w:rsidRDefault="004F1FCA">
      <w:pPr>
        <w:jc w:val="both"/>
        <w:rPr>
          <w:rStyle w:val="a6"/>
          <w:rFonts w:eastAsia="Arial Unicode MS"/>
          <w:b w:val="0"/>
          <w:bCs w:val="0"/>
          <w:color w:val="auto"/>
          <w:sz w:val="28"/>
          <w:szCs w:val="28"/>
        </w:rPr>
      </w:pPr>
    </w:p>
    <w:p w:rsidR="00BB52E3" w:rsidRDefault="004F1FCA">
      <w:pPr>
        <w:ind w:left="284"/>
        <w:jc w:val="both"/>
        <w:rPr>
          <w:rFonts w:cs="Times New Roman"/>
          <w:b/>
          <w:bCs/>
          <w:color w:val="auto"/>
          <w:sz w:val="28"/>
          <w:szCs w:val="28"/>
          <w:u w:color="FF0000"/>
        </w:rPr>
      </w:pPr>
      <w:r>
        <w:rPr>
          <w:rFonts w:cs="Times New Roman"/>
          <w:b/>
          <w:bCs/>
          <w:color w:val="auto"/>
          <w:sz w:val="28"/>
          <w:szCs w:val="28"/>
          <w:u w:color="FF0000"/>
        </w:rPr>
        <w:t>Цель конференции</w:t>
      </w:r>
    </w:p>
    <w:p w:rsidR="00BB52E3" w:rsidRDefault="004F1FCA">
      <w:pPr>
        <w:ind w:firstLine="425"/>
        <w:jc w:val="both"/>
        <w:rPr>
          <w:rFonts w:cs="Times New Roman"/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t xml:space="preserve">обсуждение и систематизация результатов научных исследований, трансляция передового опыта </w:t>
      </w:r>
      <w:r w:rsidR="001363A9">
        <w:rPr>
          <w:rFonts w:cs="Times New Roman"/>
          <w:color w:val="auto"/>
          <w:sz w:val="28"/>
          <w:szCs w:val="28"/>
          <w:u w:color="FF0000"/>
        </w:rPr>
        <w:t xml:space="preserve">в области медицины, </w:t>
      </w:r>
      <w:proofErr w:type="spellStart"/>
      <w:r>
        <w:rPr>
          <w:rFonts w:cs="Times New Roman"/>
          <w:color w:val="auto"/>
          <w:sz w:val="28"/>
          <w:szCs w:val="28"/>
          <w:u w:color="FF0000"/>
        </w:rPr>
        <w:t>здоровьесбережения</w:t>
      </w:r>
      <w:proofErr w:type="spellEnd"/>
      <w:r>
        <w:rPr>
          <w:rFonts w:cs="Times New Roman"/>
          <w:color w:val="auto"/>
          <w:sz w:val="28"/>
          <w:szCs w:val="28"/>
          <w:u w:color="FF0000"/>
        </w:rPr>
        <w:t xml:space="preserve">, безопасности человека, медицинского образования </w:t>
      </w:r>
      <w:r>
        <w:rPr>
          <w:color w:val="auto"/>
          <w:sz w:val="28"/>
          <w:szCs w:val="28"/>
          <w:u w:color="FF0000"/>
        </w:rPr>
        <w:t xml:space="preserve">с целью повышения качества и эффективности профессионального и личностного развития всех участников образовательного континуума работников здравоохранения. </w:t>
      </w:r>
    </w:p>
    <w:p w:rsidR="00BB52E3" w:rsidRDefault="00BB52E3">
      <w:pPr>
        <w:ind w:firstLine="425"/>
        <w:jc w:val="both"/>
        <w:rPr>
          <w:color w:val="auto"/>
          <w:sz w:val="28"/>
          <w:szCs w:val="28"/>
          <w:u w:color="FF0000"/>
        </w:rPr>
      </w:pPr>
    </w:p>
    <w:p w:rsidR="004F1FCA" w:rsidRDefault="004F1FCA">
      <w:pPr>
        <w:ind w:firstLine="425"/>
        <w:jc w:val="both"/>
        <w:rPr>
          <w:color w:val="auto"/>
          <w:sz w:val="28"/>
          <w:szCs w:val="28"/>
          <w:u w:color="FF0000"/>
        </w:rPr>
      </w:pPr>
    </w:p>
    <w:p w:rsidR="00BB52E3" w:rsidRDefault="004F1FCA">
      <w:pPr>
        <w:ind w:left="284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lastRenderedPageBreak/>
        <w:t>ОРГАНИЗАЦИОННЫЙ КОМИТЕТ КОНФЕРЕНЦИИ</w:t>
      </w:r>
    </w:p>
    <w:p w:rsidR="00F51C21" w:rsidRPr="00F51C21" w:rsidRDefault="00F51C21" w:rsidP="00F51C21">
      <w:pPr>
        <w:tabs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Председатель:</w:t>
      </w:r>
    </w:p>
    <w:p w:rsidR="00F51C21" w:rsidRPr="00F51C21" w:rsidRDefault="00F51C21" w:rsidP="00F51C21">
      <w:pPr>
        <w:tabs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С.В. Щербатых,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д.п.н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>., профессор, ректор ЕГУ им. И.А. Бунина (Россия, г. Елец);</w:t>
      </w:r>
    </w:p>
    <w:p w:rsidR="00F51C21" w:rsidRPr="00F51C21" w:rsidRDefault="00F51C21" w:rsidP="00F51C21">
      <w:pPr>
        <w:tabs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Сопредседатели: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С.Н.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Дворяткина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>, доктор педагогических наук, доцент, проректор по научной и инновационной деятельности ЕГУ им. И.А. Бунина (Россия, г. Елец);</w:t>
      </w:r>
    </w:p>
    <w:p w:rsidR="00F51C21" w:rsidRPr="00F51C21" w:rsidRDefault="00F51C21" w:rsidP="00F51C21">
      <w:pPr>
        <w:tabs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Т.Ю. Петрищева, кандидат биологических наук, доцент,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и.о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>. декана медицинского факультета ЕГУ им. И.А. Бунина (Россия, г. Елец);</w:t>
      </w:r>
    </w:p>
    <w:p w:rsidR="00F51C21" w:rsidRPr="00F51C21" w:rsidRDefault="00F51C21" w:rsidP="00F51C21">
      <w:pPr>
        <w:tabs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Члены организационного комитета: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В.А. Казакова, первый заместитель генерального директора ООО «Липецк-Неотложка+», Председатель Комитета по з</w:t>
      </w:r>
      <w:r>
        <w:rPr>
          <w:rFonts w:eastAsia="Times New Roman" w:cs="Times New Roman"/>
          <w:color w:val="auto"/>
          <w:sz w:val="28"/>
          <w:szCs w:val="28"/>
        </w:rPr>
        <w:t xml:space="preserve">дравоохранению ЛРО </w:t>
      </w:r>
      <w:r w:rsidR="000F086B"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ОПОРА РОССИИ</w:t>
      </w:r>
      <w:r w:rsidR="000F086B">
        <w:rPr>
          <w:rFonts w:eastAsia="Times New Roman" w:cs="Times New Roman"/>
          <w:color w:val="auto"/>
          <w:sz w:val="28"/>
          <w:szCs w:val="28"/>
        </w:rPr>
        <w:t>»</w:t>
      </w:r>
      <w:r w:rsidRPr="00F51C21">
        <w:rPr>
          <w:rFonts w:eastAsia="Times New Roman" w:cs="Times New Roman"/>
          <w:color w:val="auto"/>
          <w:sz w:val="28"/>
          <w:szCs w:val="28"/>
        </w:rPr>
        <w:t xml:space="preserve"> (Россия, г. Липецк);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Н.Ю. Натарова, учредитель медицинской компании «Здоровье нации», председатель комитета по медицине при Координационном совете при губернаторе Липецкой области, член Комитета по здравоохранению</w:t>
      </w:r>
      <w:r>
        <w:rPr>
          <w:rFonts w:eastAsia="Times New Roman" w:cs="Times New Roman"/>
          <w:color w:val="auto"/>
          <w:sz w:val="28"/>
          <w:szCs w:val="28"/>
        </w:rPr>
        <w:t xml:space="preserve"> ЛРО ОПОРА РОССИИ</w:t>
      </w:r>
      <w:r w:rsidRPr="00F51C21">
        <w:rPr>
          <w:rFonts w:eastAsia="Times New Roman" w:cs="Times New Roman"/>
          <w:color w:val="auto"/>
          <w:sz w:val="28"/>
          <w:szCs w:val="28"/>
        </w:rPr>
        <w:t xml:space="preserve"> (Россия, г. Липецк);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С.В. Мартынов, учредитель и генеральный директор медицинских центров «Наш доктор» в г. Лебедянь и г. Липецк, член Комитета по з</w:t>
      </w:r>
      <w:r>
        <w:rPr>
          <w:rFonts w:eastAsia="Times New Roman" w:cs="Times New Roman"/>
          <w:color w:val="auto"/>
          <w:sz w:val="28"/>
          <w:szCs w:val="28"/>
        </w:rPr>
        <w:t xml:space="preserve">дравоохранению ЛРО </w:t>
      </w:r>
      <w:r w:rsidR="000F086B"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ОПОРА РОССИИ</w:t>
      </w:r>
      <w:r w:rsidR="000F086B">
        <w:rPr>
          <w:rFonts w:eastAsia="Times New Roman" w:cs="Times New Roman"/>
          <w:color w:val="auto"/>
          <w:sz w:val="28"/>
          <w:szCs w:val="28"/>
        </w:rPr>
        <w:t>»</w:t>
      </w:r>
      <w:bookmarkStart w:id="0" w:name="_GoBack"/>
      <w:bookmarkEnd w:id="0"/>
      <w:r w:rsidRPr="00F51C21">
        <w:rPr>
          <w:rFonts w:eastAsia="Times New Roman" w:cs="Times New Roman"/>
          <w:color w:val="auto"/>
          <w:sz w:val="28"/>
          <w:szCs w:val="28"/>
        </w:rPr>
        <w:t xml:space="preserve"> (Россия, г. Липецк);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Г.В.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Вержибок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 xml:space="preserve">, кандидат психологических наук, доцент, профессор кафедры,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зав.кафедрой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 xml:space="preserve"> психологии и педагогики учреждения образования «БИП — Университет права и социа</w:t>
      </w:r>
      <w:r>
        <w:rPr>
          <w:rFonts w:eastAsia="Times New Roman" w:cs="Times New Roman"/>
          <w:color w:val="auto"/>
          <w:sz w:val="28"/>
          <w:szCs w:val="28"/>
        </w:rPr>
        <w:t>льно-информационных технологий»</w:t>
      </w:r>
      <w:r w:rsidRPr="00F51C21">
        <w:rPr>
          <w:rFonts w:eastAsia="Times New Roman" w:cs="Times New Roman"/>
          <w:color w:val="auto"/>
          <w:sz w:val="28"/>
          <w:szCs w:val="28"/>
        </w:rPr>
        <w:t xml:space="preserve"> (Республика Беларусь, г. Минск);   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Т.С. Воробьева, кандидат медицинских наук, доцент, доцент кафедры фундаментальных медицинских и клинических дисциплин ЕГУ им. И.А. Бунина (Россия, г. Елец);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Р.Н. Левшин, кандидат медицинских наук, доцент кафедры фундаментальных медицинских и клинических дисциплин, ЕГУ им. И.А. Бунина </w:t>
      </w:r>
      <w:r>
        <w:rPr>
          <w:rFonts w:eastAsia="Times New Roman" w:cs="Times New Roman"/>
          <w:color w:val="auto"/>
          <w:sz w:val="28"/>
          <w:szCs w:val="28"/>
        </w:rPr>
        <w:t>(</w:t>
      </w:r>
      <w:r w:rsidRPr="00F51C21">
        <w:rPr>
          <w:rFonts w:eastAsia="Times New Roman" w:cs="Times New Roman"/>
          <w:color w:val="auto"/>
          <w:sz w:val="28"/>
          <w:szCs w:val="28"/>
        </w:rPr>
        <w:t xml:space="preserve">Россия, г. Елец);  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П.В. Внуков, кандидат медицинских наук, доцент кафедры фундаментальных медицинских и клинических дисциплин, ЕГУ им. И.А. Бунина (Россия, г. Елец);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И.Н. Усачева, кандидат педагогических наук, доцент, заместитель декана по научной и инновационной деятельности   ЕГУ им. И.А. Бунина (Россия, г. Елец);  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Н.В.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Моргачева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 xml:space="preserve">, кандидат педагогических наук, доцент,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зав.кафедрой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 xml:space="preserve"> химико-биологических дисциплин и фармакологии, ЕГУ им. И.А. Бунина (Россия, г. Елец);</w:t>
      </w:r>
    </w:p>
    <w:p w:rsidR="00F51C21" w:rsidRPr="00F51C21" w:rsidRDefault="00F51C21" w:rsidP="00F51C21">
      <w:pPr>
        <w:tabs>
          <w:tab w:val="left" w:pos="9214"/>
          <w:tab w:val="left" w:pos="935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В.В. Пашкова, преподаватель кафедры химико-биологических дисциплин и фармакологии, ЕГУ им. И.А. Бунина (Россия, г. Елец).</w:t>
      </w:r>
    </w:p>
    <w:p w:rsidR="00F51C21" w:rsidRDefault="00F51C21" w:rsidP="00F51C21">
      <w:pPr>
        <w:ind w:left="284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F51C21" w:rsidRDefault="00F51C21" w:rsidP="00F51C21">
      <w:pPr>
        <w:ind w:left="284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F51C21" w:rsidRDefault="00F51C21" w:rsidP="00F51C21">
      <w:pPr>
        <w:ind w:left="284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F51C21" w:rsidRDefault="00F51C21" w:rsidP="00F51C21">
      <w:pPr>
        <w:ind w:left="284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F51C21" w:rsidRPr="00F51C21" w:rsidRDefault="00F51C21" w:rsidP="00F51C21">
      <w:pPr>
        <w:ind w:left="284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lastRenderedPageBreak/>
        <w:t>ПРОГРАМНЫЙ КОМИТЕТ КОНФЕРЕНЦИИ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Председатель: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А.Д. Протасов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>, доктор медицинских наук, профессор, профессор кафедры микробиологии, имм</w:t>
      </w:r>
      <w:r>
        <w:rPr>
          <w:rFonts w:eastAsia="Times New Roman" w:cs="Times New Roman"/>
          <w:bCs/>
          <w:color w:val="auto"/>
          <w:sz w:val="28"/>
          <w:szCs w:val="28"/>
        </w:rPr>
        <w:t xml:space="preserve">унологии и аллергологии, </w:t>
      </w:r>
      <w:proofErr w:type="spellStart"/>
      <w:r>
        <w:rPr>
          <w:rFonts w:eastAsia="Times New Roman" w:cs="Times New Roman"/>
          <w:bCs/>
          <w:color w:val="auto"/>
          <w:sz w:val="28"/>
          <w:szCs w:val="28"/>
        </w:rPr>
        <w:t>СамГМУ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(Россия, г. Самара);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Сопредседатели: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Т.И. Субботина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>, доктор медицинских наук, заведующая</w:t>
      </w:r>
      <w:r>
        <w:rPr>
          <w:rFonts w:eastAsia="Times New Roman" w:cs="Times New Roman"/>
          <w:bCs/>
          <w:color w:val="auto"/>
          <w:sz w:val="28"/>
          <w:szCs w:val="28"/>
        </w:rPr>
        <w:t xml:space="preserve"> кафедрой общей патологии </w:t>
      </w:r>
      <w:proofErr w:type="spellStart"/>
      <w:r>
        <w:rPr>
          <w:rFonts w:eastAsia="Times New Roman" w:cs="Times New Roman"/>
          <w:bCs/>
          <w:color w:val="auto"/>
          <w:sz w:val="28"/>
          <w:szCs w:val="28"/>
        </w:rPr>
        <w:t>ТулГУ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(Россия, г. Тула);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М.В.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Мнихович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>, кандидат медицинских наук, доцент кафедры клинической патологии педиатрического факультета Российского национального исследовательского медицинского у</w:t>
      </w:r>
      <w:r>
        <w:rPr>
          <w:rFonts w:eastAsia="Times New Roman" w:cs="Times New Roman"/>
          <w:bCs/>
          <w:color w:val="auto"/>
          <w:sz w:val="28"/>
          <w:szCs w:val="28"/>
        </w:rPr>
        <w:t>ниверситета имени Н.И. Пирогова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(Россия, г. Москва);  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bCs/>
          <w:color w:val="auto"/>
          <w:sz w:val="28"/>
          <w:szCs w:val="28"/>
        </w:rPr>
        <w:t>Члены программного комитета: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Т.Ю. Петрищева, кандидат биологических наук, доцент,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и.о</w:t>
      </w:r>
      <w:proofErr w:type="spellEnd"/>
      <w:r w:rsidRPr="00F51C21">
        <w:rPr>
          <w:rFonts w:eastAsia="Times New Roman" w:cs="Times New Roman"/>
          <w:color w:val="auto"/>
          <w:sz w:val="28"/>
          <w:szCs w:val="28"/>
        </w:rPr>
        <w:t>. декана медицинского факультета</w:t>
      </w:r>
      <w:r w:rsidRPr="00F51C21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r w:rsidRPr="00F51C21">
        <w:rPr>
          <w:rFonts w:eastAsia="Times New Roman" w:cs="Times New Roman"/>
          <w:color w:val="auto"/>
          <w:sz w:val="28"/>
          <w:szCs w:val="28"/>
        </w:rPr>
        <w:t>ЕГУ им. И.А. Бунина (Россия, г. Елец);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С.В.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Козуля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, доктор медицинских наук, доцент, профессор кафедры гигиены общей с экологией, Медицинская академия им. С.И. Георгиевского, Крымского федерального университета им. В.И. Вернадского (Россия, г. Симферополь); 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И.К. </w:t>
      </w:r>
      <w:proofErr w:type="spellStart"/>
      <w:r w:rsidRPr="00F51C21">
        <w:rPr>
          <w:rFonts w:eastAsia="Times New Roman" w:cs="Times New Roman"/>
          <w:bCs/>
          <w:color w:val="auto"/>
          <w:sz w:val="28"/>
          <w:szCs w:val="28"/>
        </w:rPr>
        <w:t>Билодит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>, к.м.н., заведующий Профессорским консультационным центром Белорусского государственного медицинского университета (Республика Беларусь, г. Минск)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И.Д.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Свистова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>, доктор биологических наук, профессор, Воронежский государственный педагогический университет (Россия, г. Воронеж);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i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Е.И. Николаева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>, доктор биологических наук, профессор, профессор, заведующий кафедрой возрастной психологии и педагогики семьи, Российский государственный педагогический</w:t>
      </w:r>
      <w:r>
        <w:rPr>
          <w:rFonts w:eastAsia="Times New Roman" w:cs="Times New Roman"/>
          <w:bCs/>
          <w:color w:val="auto"/>
          <w:sz w:val="28"/>
          <w:szCs w:val="28"/>
        </w:rPr>
        <w:t xml:space="preserve"> университета им. А. И. Герцена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(Россия, г. Санкт-Петербург);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>Л.С. Тришин,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доктор медицинских наук, профессор, профессор кафедры физической культуры БГУКИ (Республика Беларусь, г. Минск);</w:t>
      </w:r>
    </w:p>
    <w:p w:rsidR="00F51C21" w:rsidRPr="00F51C21" w:rsidRDefault="00F51C21" w:rsidP="00F51C21">
      <w:pPr>
        <w:ind w:firstLine="709"/>
        <w:jc w:val="both"/>
        <w:rPr>
          <w:rFonts w:eastAsia="Times New Roman" w:cs="Times New Roman"/>
          <w:bCs/>
          <w:color w:val="auto"/>
          <w:sz w:val="28"/>
          <w:szCs w:val="28"/>
        </w:rPr>
      </w:pPr>
      <w:r w:rsidRPr="00F51C21">
        <w:rPr>
          <w:rFonts w:eastAsia="Times New Roman" w:cs="Times New Roman"/>
          <w:color w:val="auto"/>
          <w:sz w:val="28"/>
          <w:szCs w:val="28"/>
        </w:rPr>
        <w:t xml:space="preserve">Г.В. </w:t>
      </w:r>
      <w:proofErr w:type="spellStart"/>
      <w:r w:rsidRPr="00F51C21">
        <w:rPr>
          <w:rFonts w:eastAsia="Times New Roman" w:cs="Times New Roman"/>
          <w:color w:val="auto"/>
          <w:sz w:val="28"/>
          <w:szCs w:val="28"/>
        </w:rPr>
        <w:t>Вержибок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, кандидат психологических наук, доцент, профессор кафедры, </w:t>
      </w:r>
      <w:proofErr w:type="spellStart"/>
      <w:r w:rsidRPr="00F51C21">
        <w:rPr>
          <w:rFonts w:eastAsia="Times New Roman" w:cs="Times New Roman"/>
          <w:bCs/>
          <w:color w:val="auto"/>
          <w:sz w:val="28"/>
          <w:szCs w:val="28"/>
        </w:rPr>
        <w:t>зав.кафедрой</w:t>
      </w:r>
      <w:proofErr w:type="spellEnd"/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психологии и педагогики учреждения образования «БИП — Университет права и социально-информацио</w:t>
      </w:r>
      <w:r>
        <w:rPr>
          <w:rFonts w:eastAsia="Times New Roman" w:cs="Times New Roman"/>
          <w:bCs/>
          <w:color w:val="auto"/>
          <w:sz w:val="28"/>
          <w:szCs w:val="28"/>
        </w:rPr>
        <w:t>нных технологий»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auto"/>
          <w:sz w:val="28"/>
          <w:szCs w:val="28"/>
        </w:rPr>
        <w:t>(Республика Беларусь, г. Минск).</w:t>
      </w:r>
      <w:r w:rsidRPr="00F51C21">
        <w:rPr>
          <w:rFonts w:eastAsia="Times New Roman" w:cs="Times New Roman"/>
          <w:bCs/>
          <w:color w:val="auto"/>
          <w:sz w:val="28"/>
          <w:szCs w:val="28"/>
        </w:rPr>
        <w:t xml:space="preserve">  </w:t>
      </w:r>
    </w:p>
    <w:p w:rsidR="00F51C21" w:rsidRDefault="00F51C21">
      <w:pPr>
        <w:jc w:val="both"/>
        <w:rPr>
          <w:rFonts w:cs="Times New Roman"/>
          <w:color w:val="auto"/>
          <w:sz w:val="28"/>
          <w:szCs w:val="28"/>
          <w:u w:color="FF0000"/>
        </w:rPr>
      </w:pPr>
    </w:p>
    <w:p w:rsidR="00BB52E3" w:rsidRDefault="004F1FCA">
      <w:pPr>
        <w:ind w:firstLineChars="257" w:firstLine="720"/>
        <w:jc w:val="both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Целевая аудитория</w:t>
      </w:r>
    </w:p>
    <w:p w:rsidR="00BB52E3" w:rsidRDefault="004F1FCA">
      <w:pPr>
        <w:ind w:firstLineChars="257" w:firstLine="720"/>
        <w:jc w:val="both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 участию в конференции приглашаются сотрудники научно-исследовательских организаций, профессорско-преподавательский состав и обучающиеся (аспиранты, ординаторы, магистранты, студенты) организаций высшего образования; педагоги и руководители учреждений среднего и дополнительного образования; специалисты в области здравоохранения.</w:t>
      </w:r>
    </w:p>
    <w:p w:rsidR="00BB52E3" w:rsidRDefault="004F1FCA">
      <w:pPr>
        <w:ind w:left="284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u w:color="FF0000"/>
        </w:rPr>
        <w:t xml:space="preserve"> </w:t>
      </w:r>
    </w:p>
    <w:p w:rsidR="00F51C21" w:rsidRDefault="00F51C21">
      <w:pPr>
        <w:ind w:firstLine="284"/>
        <w:jc w:val="center"/>
        <w:rPr>
          <w:rStyle w:val="a6"/>
          <w:rFonts w:eastAsia="Arial Unicode MS"/>
          <w:color w:val="002060"/>
          <w:sz w:val="32"/>
          <w:szCs w:val="32"/>
        </w:rPr>
      </w:pPr>
    </w:p>
    <w:p w:rsidR="00F51C21" w:rsidRDefault="00F51C21">
      <w:pPr>
        <w:ind w:firstLine="284"/>
        <w:jc w:val="center"/>
        <w:rPr>
          <w:rStyle w:val="a6"/>
          <w:rFonts w:eastAsia="Arial Unicode MS"/>
          <w:color w:val="002060"/>
          <w:sz w:val="32"/>
          <w:szCs w:val="32"/>
        </w:rPr>
      </w:pPr>
    </w:p>
    <w:p w:rsidR="00F51C21" w:rsidRDefault="00F51C21">
      <w:pPr>
        <w:ind w:firstLine="284"/>
        <w:jc w:val="center"/>
        <w:rPr>
          <w:rStyle w:val="a6"/>
          <w:rFonts w:eastAsia="Arial Unicode MS"/>
          <w:color w:val="002060"/>
          <w:sz w:val="32"/>
          <w:szCs w:val="32"/>
        </w:rPr>
      </w:pPr>
    </w:p>
    <w:p w:rsidR="00BB52E3" w:rsidRDefault="004F1FCA">
      <w:pPr>
        <w:ind w:firstLine="284"/>
        <w:jc w:val="center"/>
        <w:rPr>
          <w:rFonts w:cs="Times New Roman"/>
          <w:b/>
          <w:bCs/>
          <w:color w:val="002060"/>
          <w:sz w:val="32"/>
          <w:szCs w:val="32"/>
        </w:rPr>
      </w:pPr>
      <w:r>
        <w:rPr>
          <w:rStyle w:val="a6"/>
          <w:rFonts w:eastAsia="Arial Unicode MS"/>
          <w:color w:val="002060"/>
          <w:sz w:val="32"/>
          <w:szCs w:val="32"/>
        </w:rPr>
        <w:lastRenderedPageBreak/>
        <w:t>Направления работы конференции</w:t>
      </w:r>
    </w:p>
    <w:p w:rsidR="00BB52E3" w:rsidRDefault="004F1FCA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bCs/>
          <w:color w:val="002060"/>
          <w:sz w:val="32"/>
          <w:szCs w:val="32"/>
        </w:rPr>
      </w:pPr>
      <w:r>
        <w:rPr>
          <w:rFonts w:eastAsia="Times New Roman" w:cs="Times New Roman"/>
          <w:bCs/>
          <w:color w:val="002060"/>
          <w:sz w:val="32"/>
          <w:szCs w:val="32"/>
        </w:rPr>
        <w:t>- Научное и научно-организационное наследие Н.А. Семашко в национальных системах здравоохранения</w:t>
      </w:r>
    </w:p>
    <w:p w:rsidR="00BB52E3" w:rsidRDefault="004F1FC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2060"/>
          <w:sz w:val="32"/>
          <w:szCs w:val="32"/>
        </w:rPr>
      </w:pPr>
      <w:r>
        <w:rPr>
          <w:rFonts w:eastAsia="Times New Roman" w:cs="Times New Roman"/>
          <w:bCs/>
          <w:color w:val="002060"/>
          <w:sz w:val="32"/>
          <w:szCs w:val="32"/>
        </w:rPr>
        <w:t>- Современные проблемы, векторы развития фундаментальной и клинической медицины</w:t>
      </w:r>
    </w:p>
    <w:p w:rsidR="00BB52E3" w:rsidRDefault="004F1FCA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bCs/>
          <w:color w:val="002060"/>
          <w:sz w:val="32"/>
          <w:szCs w:val="32"/>
        </w:rPr>
      </w:pPr>
      <w:r>
        <w:rPr>
          <w:rFonts w:eastAsia="Times New Roman" w:cs="Times New Roman"/>
          <w:color w:val="002060"/>
          <w:sz w:val="32"/>
          <w:szCs w:val="32"/>
        </w:rPr>
        <w:t>- Актуаль</w:t>
      </w:r>
      <w:r w:rsidR="00F51C21">
        <w:rPr>
          <w:rFonts w:eastAsia="Times New Roman" w:cs="Times New Roman"/>
          <w:color w:val="002060"/>
          <w:sz w:val="32"/>
          <w:szCs w:val="32"/>
        </w:rPr>
        <w:t xml:space="preserve">ные вопросы </w:t>
      </w:r>
      <w:proofErr w:type="spellStart"/>
      <w:r w:rsidR="00F51C21">
        <w:rPr>
          <w:rFonts w:eastAsia="Times New Roman" w:cs="Times New Roman"/>
          <w:color w:val="002060"/>
          <w:sz w:val="32"/>
          <w:szCs w:val="32"/>
        </w:rPr>
        <w:t>здоровьесбережения</w:t>
      </w:r>
      <w:proofErr w:type="spellEnd"/>
      <w:r w:rsidR="00F51C21">
        <w:rPr>
          <w:rFonts w:eastAsia="Times New Roman" w:cs="Times New Roman"/>
          <w:color w:val="002060"/>
          <w:sz w:val="32"/>
          <w:szCs w:val="32"/>
        </w:rPr>
        <w:t xml:space="preserve"> </w:t>
      </w:r>
      <w:r>
        <w:rPr>
          <w:rFonts w:eastAsia="Times New Roman" w:cs="Times New Roman"/>
          <w:color w:val="002060"/>
          <w:sz w:val="32"/>
          <w:szCs w:val="32"/>
        </w:rPr>
        <w:t>в интересах обеспечения безопасности человека в современных условиях</w:t>
      </w:r>
    </w:p>
    <w:p w:rsidR="00BB52E3" w:rsidRDefault="004F1FCA">
      <w:pPr>
        <w:contextualSpacing/>
        <w:jc w:val="both"/>
        <w:rPr>
          <w:rFonts w:eastAsia="Times New Roman" w:cs="Times New Roman"/>
          <w:color w:val="002060"/>
          <w:sz w:val="32"/>
          <w:szCs w:val="32"/>
        </w:rPr>
      </w:pPr>
      <w:r>
        <w:rPr>
          <w:rFonts w:cs="Times New Roman"/>
          <w:color w:val="002060"/>
          <w:sz w:val="32"/>
          <w:szCs w:val="32"/>
        </w:rPr>
        <w:t>-</w:t>
      </w:r>
      <w:r>
        <w:rPr>
          <w:rFonts w:eastAsia="Times New Roman" w:cs="Times New Roman"/>
          <w:color w:val="002060"/>
          <w:sz w:val="32"/>
          <w:szCs w:val="32"/>
        </w:rPr>
        <w:t xml:space="preserve"> Современные подходы естественнонаучного и медицинского образования в условиях цифровой трансформации общества</w:t>
      </w:r>
    </w:p>
    <w:p w:rsidR="00BB52E3" w:rsidRDefault="00BB52E3">
      <w:pPr>
        <w:jc w:val="both"/>
        <w:rPr>
          <w:rFonts w:eastAsia="Times New Roman" w:cs="Times New Roman"/>
          <w:sz w:val="28"/>
          <w:szCs w:val="28"/>
        </w:rPr>
      </w:pPr>
    </w:p>
    <w:p w:rsidR="00BB52E3" w:rsidRDefault="004F1FCA">
      <w:pPr>
        <w:jc w:val="both"/>
        <w:rPr>
          <w:rFonts w:cs="Times New Roman"/>
          <w:sz w:val="28"/>
          <w:szCs w:val="28"/>
        </w:rPr>
      </w:pPr>
      <w:r>
        <w:rPr>
          <w:rStyle w:val="a6"/>
          <w:rFonts w:eastAsia="Arial Unicode MS"/>
          <w:sz w:val="28"/>
          <w:szCs w:val="28"/>
        </w:rPr>
        <w:t xml:space="preserve">Место проведения Конференции: </w:t>
      </w:r>
      <w:r>
        <w:rPr>
          <w:rStyle w:val="apple-converted-space"/>
          <w:rFonts w:cs="Times New Roman"/>
          <w:sz w:val="28"/>
          <w:szCs w:val="28"/>
        </w:rPr>
        <w:t xml:space="preserve">Елец </w:t>
      </w:r>
      <w:r>
        <w:rPr>
          <w:rFonts w:cs="Times New Roman"/>
          <w:sz w:val="28"/>
          <w:szCs w:val="28"/>
        </w:rPr>
        <w:t>399770 Коммунаров улица, д.28, ФГБОУ ВО «Елецкий государственный университет им. И.А. Бунина</w:t>
      </w:r>
    </w:p>
    <w:p w:rsidR="00BB52E3" w:rsidRDefault="004F1FCA">
      <w:pPr>
        <w:jc w:val="both"/>
        <w:rPr>
          <w:rStyle w:val="apple-converted-space"/>
          <w:rFonts w:cs="Times New Roman"/>
          <w:sz w:val="28"/>
          <w:szCs w:val="28"/>
        </w:rPr>
      </w:pPr>
      <w:bookmarkStart w:id="1" w:name="_Hlk93429041"/>
      <w:r>
        <w:rPr>
          <w:rStyle w:val="a6"/>
          <w:rFonts w:eastAsia="Arial Unicode MS"/>
          <w:sz w:val="28"/>
          <w:szCs w:val="28"/>
        </w:rPr>
        <w:t>Сроки проведения Конференции</w:t>
      </w:r>
      <w:r>
        <w:rPr>
          <w:rStyle w:val="apple-converted-space"/>
          <w:rFonts w:cs="Times New Roman"/>
          <w:sz w:val="28"/>
          <w:szCs w:val="28"/>
        </w:rPr>
        <w:t xml:space="preserve">: 28.06.2024 </w:t>
      </w:r>
    </w:p>
    <w:p w:rsidR="00BB52E3" w:rsidRDefault="00BB52E3">
      <w:pPr>
        <w:jc w:val="both"/>
        <w:rPr>
          <w:rFonts w:cs="Times New Roman"/>
          <w:sz w:val="28"/>
          <w:szCs w:val="28"/>
        </w:rPr>
      </w:pPr>
    </w:p>
    <w:bookmarkEnd w:id="1"/>
    <w:p w:rsidR="00BB52E3" w:rsidRDefault="004F1FCA">
      <w:pPr>
        <w:pStyle w:val="Defaul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Формат проведения: </w:t>
      </w:r>
      <w:r>
        <w:rPr>
          <w:rFonts w:cs="Times New Roman"/>
          <w:bCs/>
          <w:sz w:val="28"/>
          <w:szCs w:val="28"/>
          <w:lang w:val="ru-RU"/>
        </w:rPr>
        <w:t>очное, дистанционное</w:t>
      </w:r>
      <w:r>
        <w:rPr>
          <w:rFonts w:cs="Times New Roman"/>
          <w:sz w:val="28"/>
          <w:szCs w:val="28"/>
          <w:lang w:val="ru-RU"/>
        </w:rPr>
        <w:t>, заочное</w:t>
      </w:r>
      <w:r>
        <w:rPr>
          <w:rFonts w:cs="Times New Roman"/>
          <w:bCs/>
          <w:sz w:val="28"/>
          <w:szCs w:val="28"/>
          <w:lang w:val="ru-RU"/>
        </w:rPr>
        <w:t xml:space="preserve"> участие</w:t>
      </w:r>
      <w:r>
        <w:rPr>
          <w:rFonts w:cs="Times New Roman"/>
          <w:sz w:val="28"/>
          <w:szCs w:val="28"/>
          <w:lang w:val="ru-RU"/>
        </w:rPr>
        <w:t>.</w:t>
      </w:r>
    </w:p>
    <w:p w:rsidR="00BB52E3" w:rsidRDefault="004F1FCA">
      <w:pPr>
        <w:pStyle w:val="Defaul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</w:p>
    <w:p w:rsidR="00BB52E3" w:rsidRDefault="004F1F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Рабочие языки конференции</w:t>
      </w:r>
      <w:r>
        <w:rPr>
          <w:rFonts w:cs="Times New Roman"/>
          <w:sz w:val="28"/>
          <w:szCs w:val="28"/>
        </w:rPr>
        <w:t>: русский, английский.</w:t>
      </w:r>
    </w:p>
    <w:p w:rsidR="00BB52E3" w:rsidRDefault="00BB52E3">
      <w:pPr>
        <w:jc w:val="both"/>
        <w:rPr>
          <w:rStyle w:val="a6"/>
          <w:rFonts w:eastAsia="Arial Unicode MS"/>
          <w:sz w:val="28"/>
          <w:szCs w:val="28"/>
        </w:rPr>
      </w:pPr>
    </w:p>
    <w:p w:rsidR="00BB52E3" w:rsidRDefault="004F1FCA">
      <w:pPr>
        <w:jc w:val="both"/>
        <w:rPr>
          <w:rStyle w:val="a6"/>
          <w:rFonts w:eastAsia="Arial Unicode MS"/>
          <w:sz w:val="28"/>
          <w:szCs w:val="28"/>
        </w:rPr>
      </w:pPr>
      <w:r>
        <w:rPr>
          <w:rStyle w:val="a6"/>
          <w:rFonts w:eastAsia="Arial Unicode MS"/>
          <w:sz w:val="28"/>
          <w:szCs w:val="28"/>
        </w:rPr>
        <w:t xml:space="preserve">Календарь конференции: </w:t>
      </w:r>
    </w:p>
    <w:p w:rsidR="00BB52E3" w:rsidRDefault="004F1FCA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bookmarkStart w:id="2" w:name="_Hlk93429222"/>
      <w:r>
        <w:rPr>
          <w:rStyle w:val="apple-converted-space"/>
          <w:rFonts w:ascii="Times New Roman" w:hAnsi="Times New Roman" w:cs="Times New Roman"/>
          <w:sz w:val="28"/>
          <w:szCs w:val="28"/>
        </w:rPr>
        <w:t>до 18.06.2024</w:t>
      </w:r>
    </w:p>
    <w:bookmarkEnd w:id="2"/>
    <w:p w:rsidR="00BB52E3" w:rsidRDefault="004F1FCA">
      <w:pPr>
        <w:pStyle w:val="af1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подача материалов к публикации: до 18.06.2024</w:t>
      </w:r>
    </w:p>
    <w:p w:rsidR="00BB52E3" w:rsidRDefault="004F1FCA">
      <w:pPr>
        <w:pStyle w:val="af1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 xml:space="preserve">подтверждение принятия материалов (и оплата 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оргвзноса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) до 21.06.2024</w:t>
      </w:r>
    </w:p>
    <w:p w:rsidR="00BB52E3" w:rsidRDefault="004F1FCA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Конференции: 28.06.2024</w:t>
      </w:r>
    </w:p>
    <w:p w:rsidR="00BB52E3" w:rsidRDefault="004F1FCA">
      <w:pPr>
        <w:jc w:val="both"/>
        <w:rPr>
          <w:rStyle w:val="a6"/>
          <w:rFonts w:eastAsia="Arial Unicode MS"/>
          <w:sz w:val="28"/>
          <w:szCs w:val="28"/>
        </w:rPr>
      </w:pPr>
      <w:r>
        <w:rPr>
          <w:rStyle w:val="a6"/>
          <w:rFonts w:eastAsia="Arial Unicode MS"/>
          <w:sz w:val="28"/>
          <w:szCs w:val="28"/>
        </w:rPr>
        <w:t>Контактная информация:</w:t>
      </w:r>
    </w:p>
    <w:p w:rsidR="00BB52E3" w:rsidRDefault="004F1FCA">
      <w:pPr>
        <w:jc w:val="both"/>
        <w:rPr>
          <w:rStyle w:val="af3"/>
          <w:color w:val="111111"/>
          <w:sz w:val="28"/>
          <w:szCs w:val="28"/>
          <w:u w:color="111111"/>
        </w:rPr>
      </w:pPr>
      <w:r>
        <w:rPr>
          <w:rFonts w:cs="Times New Roman"/>
          <w:sz w:val="28"/>
          <w:szCs w:val="28"/>
        </w:rPr>
        <w:t xml:space="preserve">Электронная почта Конференции: </w:t>
      </w:r>
      <w:hyperlink r:id="rId12" w:history="1">
        <w:r>
          <w:rPr>
            <w:rFonts w:eastAsia="Times New Roman" w:cs="Times New Roman"/>
            <w:color w:val="0000FF"/>
            <w:sz w:val="28"/>
            <w:szCs w:val="28"/>
            <w:lang w:val="en-US"/>
          </w:rPr>
          <w:t>med</w:t>
        </w:r>
        <w:r>
          <w:rPr>
            <w:rFonts w:eastAsia="Times New Roman" w:cs="Times New Roman"/>
            <w:color w:val="0000FF"/>
            <w:sz w:val="28"/>
            <w:szCs w:val="28"/>
          </w:rPr>
          <w:t>_</w:t>
        </w:r>
        <w:r>
          <w:rPr>
            <w:rFonts w:eastAsia="Times New Roman" w:cs="Times New Roman"/>
            <w:color w:val="0000FF"/>
            <w:sz w:val="28"/>
            <w:szCs w:val="28"/>
            <w:lang w:val="en-US"/>
          </w:rPr>
          <w:t>elsu</w:t>
        </w:r>
        <w:r>
          <w:rPr>
            <w:rFonts w:eastAsia="Times New Roman" w:cs="Times New Roman"/>
            <w:color w:val="0000FF"/>
            <w:sz w:val="28"/>
            <w:szCs w:val="28"/>
          </w:rPr>
          <w:t>@</w:t>
        </w:r>
        <w:r>
          <w:rPr>
            <w:rFonts w:eastAsia="Times New Roman" w:cs="Times New Roman"/>
            <w:color w:val="0000FF"/>
            <w:sz w:val="28"/>
            <w:szCs w:val="28"/>
            <w:lang w:val="en-US"/>
          </w:rPr>
          <w:t>mail</w:t>
        </w:r>
        <w:r>
          <w:rPr>
            <w:rFonts w:eastAsia="Times New Roman" w:cs="Times New Roman"/>
            <w:color w:val="0000FF"/>
            <w:sz w:val="28"/>
            <w:szCs w:val="28"/>
          </w:rPr>
          <w:t>.</w:t>
        </w:r>
        <w:proofErr w:type="spellStart"/>
        <w:r>
          <w:rPr>
            <w:rFonts w:eastAsia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</w:hyperlink>
    </w:p>
    <w:p w:rsidR="00BB52E3" w:rsidRDefault="004F1F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+79042838590 Петрищева Татьяна Юрьевна</w:t>
      </w:r>
    </w:p>
    <w:p w:rsidR="00BB52E3" w:rsidRDefault="004F1FCA">
      <w:pPr>
        <w:jc w:val="both"/>
        <w:rPr>
          <w:rFonts w:cs="Times New Roman"/>
          <w:color w:val="auto"/>
          <w:sz w:val="28"/>
          <w:szCs w:val="28"/>
          <w:u w:color="0563C1"/>
        </w:rPr>
      </w:pPr>
      <w:r>
        <w:rPr>
          <w:rFonts w:cs="Times New Roman"/>
          <w:color w:val="auto"/>
          <w:sz w:val="28"/>
          <w:szCs w:val="28"/>
        </w:rPr>
        <w:t>+7 (919) 163-23-58 медицинский факультет ЕГУ им. И.А. Бунина</w:t>
      </w:r>
    </w:p>
    <w:p w:rsidR="00BB52E3" w:rsidRDefault="00BB52E3">
      <w:pPr>
        <w:jc w:val="both"/>
        <w:rPr>
          <w:rStyle w:val="a6"/>
          <w:rFonts w:eastAsia="Arial Unicode MS"/>
          <w:sz w:val="28"/>
          <w:szCs w:val="28"/>
        </w:rPr>
      </w:pPr>
    </w:p>
    <w:p w:rsidR="00BB52E3" w:rsidRDefault="004F1FCA">
      <w:pPr>
        <w:pStyle w:val="1"/>
        <w:spacing w:before="0" w:after="0"/>
        <w:jc w:val="both"/>
        <w:rPr>
          <w:rStyle w:val="af3"/>
          <w:color w:val="111111"/>
          <w:sz w:val="28"/>
          <w:szCs w:val="28"/>
          <w:u w:color="111111"/>
        </w:rPr>
      </w:pPr>
      <w:r>
        <w:rPr>
          <w:rStyle w:val="af3"/>
          <w:color w:val="111111"/>
          <w:sz w:val="28"/>
          <w:szCs w:val="28"/>
          <w:u w:color="111111"/>
        </w:rPr>
        <w:t>Участникам</w:t>
      </w:r>
    </w:p>
    <w:p w:rsidR="00BB52E3" w:rsidRDefault="004F1FCA">
      <w:pPr>
        <w:rPr>
          <w:rStyle w:val="af3"/>
          <w:rFonts w:cs="Times New Roman"/>
          <w:color w:val="auto"/>
          <w:sz w:val="28"/>
          <w:szCs w:val="28"/>
          <w:u w:color="222222"/>
        </w:rPr>
      </w:pPr>
      <w:r>
        <w:rPr>
          <w:rStyle w:val="af3"/>
          <w:rFonts w:cs="Times New Roman"/>
          <w:color w:val="222222"/>
          <w:sz w:val="28"/>
          <w:szCs w:val="28"/>
          <w:u w:color="222222"/>
        </w:rPr>
        <w:t>Предусмотрена электронная регистрация участников конференции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af3"/>
          <w:rFonts w:cs="Times New Roman"/>
          <w:color w:val="222222"/>
          <w:sz w:val="28"/>
          <w:szCs w:val="28"/>
          <w:u w:color="222222"/>
        </w:rPr>
        <w:t xml:space="preserve">по </w:t>
      </w:r>
      <w:r>
        <w:rPr>
          <w:rStyle w:val="af3"/>
          <w:rFonts w:cs="Times New Roman"/>
          <w:color w:val="auto"/>
          <w:sz w:val="28"/>
          <w:szCs w:val="28"/>
          <w:u w:color="222222"/>
        </w:rPr>
        <w:t>ссылке</w:t>
      </w:r>
      <w:r>
        <w:rPr>
          <w:rStyle w:val="af3"/>
          <w:rFonts w:cs="Times New Roman"/>
          <w:b/>
          <w:bCs/>
          <w:color w:val="auto"/>
          <w:sz w:val="32"/>
          <w:szCs w:val="32"/>
          <w:u w:color="222222"/>
        </w:rPr>
        <w:t xml:space="preserve"> </w:t>
      </w:r>
      <w:hyperlink r:id="rId13" w:history="1">
        <w:r>
          <w:rPr>
            <w:rStyle w:val="a3"/>
            <w:b/>
            <w:bCs/>
            <w:sz w:val="32"/>
            <w:szCs w:val="32"/>
          </w:rPr>
          <w:t>https://forms.yandex.ru/u/660e5f85eb61462899c724ff/</w:t>
        </w:r>
      </w:hyperlink>
      <w:r>
        <w:rPr>
          <w:rStyle w:val="af3"/>
          <w:b/>
          <w:bCs/>
          <w:color w:val="auto"/>
          <w:sz w:val="32"/>
          <w:szCs w:val="32"/>
          <w:u w:color="222222"/>
        </w:rPr>
        <w:t xml:space="preserve"> </w:t>
      </w:r>
    </w:p>
    <w:p w:rsidR="00BB52E3" w:rsidRDefault="004F1FC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предоставления материалов по электронной почте</w:t>
      </w:r>
      <w:r w:rsidR="004F20A1">
        <w:rPr>
          <w:rFonts w:cs="Times New Roman"/>
          <w:sz w:val="28"/>
          <w:szCs w:val="28"/>
        </w:rPr>
        <w:t xml:space="preserve"> </w:t>
      </w:r>
      <w:hyperlink r:id="rId14" w:history="1">
        <w:r w:rsidR="004F20A1" w:rsidRPr="0052330A">
          <w:rPr>
            <w:rStyle w:val="a4"/>
            <w:rFonts w:eastAsia="Times New Roman" w:cs="Times New Roman"/>
            <w:sz w:val="28"/>
            <w:szCs w:val="28"/>
            <w:lang w:val="en-US"/>
          </w:rPr>
          <w:t>med</w:t>
        </w:r>
        <w:r w:rsidR="004F20A1" w:rsidRPr="0052330A">
          <w:rPr>
            <w:rStyle w:val="a4"/>
            <w:rFonts w:eastAsia="Times New Roman" w:cs="Times New Roman"/>
            <w:sz w:val="28"/>
            <w:szCs w:val="28"/>
          </w:rPr>
          <w:t>_</w:t>
        </w:r>
        <w:r w:rsidR="004F20A1" w:rsidRPr="0052330A">
          <w:rPr>
            <w:rStyle w:val="a4"/>
            <w:rFonts w:eastAsia="Times New Roman" w:cs="Times New Roman"/>
            <w:sz w:val="28"/>
            <w:szCs w:val="28"/>
            <w:lang w:val="en-US"/>
          </w:rPr>
          <w:t>elsu</w:t>
        </w:r>
        <w:r w:rsidR="004F20A1" w:rsidRPr="0052330A">
          <w:rPr>
            <w:rStyle w:val="a4"/>
            <w:rFonts w:eastAsia="Times New Roman" w:cs="Times New Roman"/>
            <w:sz w:val="28"/>
            <w:szCs w:val="28"/>
          </w:rPr>
          <w:t>@</w:t>
        </w:r>
        <w:r w:rsidR="004F20A1" w:rsidRPr="0052330A">
          <w:rPr>
            <w:rStyle w:val="a4"/>
            <w:rFonts w:eastAsia="Times New Roman" w:cs="Times New Roman"/>
            <w:sz w:val="28"/>
            <w:szCs w:val="28"/>
            <w:lang w:val="en-US"/>
          </w:rPr>
          <w:t>mail</w:t>
        </w:r>
        <w:r w:rsidR="004F20A1" w:rsidRPr="0052330A">
          <w:rPr>
            <w:rStyle w:val="a4"/>
            <w:rFonts w:eastAsia="Times New Roman" w:cs="Times New Roman"/>
            <w:sz w:val="28"/>
            <w:szCs w:val="28"/>
          </w:rPr>
          <w:t>.</w:t>
        </w:r>
        <w:proofErr w:type="spellStart"/>
        <w:r w:rsidR="004F20A1" w:rsidRPr="0052330A">
          <w:rPr>
            <w:rStyle w:val="a4"/>
            <w:rFonts w:eastAsia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cs="Times New Roman"/>
          <w:sz w:val="28"/>
          <w:szCs w:val="28"/>
        </w:rPr>
        <w:t xml:space="preserve"> необходимо прикрепить три файла: файл статьи, файл заявки и квитанцию об оплате.</w:t>
      </w:r>
    </w:p>
    <w:p w:rsidR="00BB52E3" w:rsidRDefault="00BB52E3">
      <w:pPr>
        <w:ind w:firstLineChars="257" w:firstLine="720"/>
        <w:jc w:val="both"/>
        <w:rPr>
          <w:rFonts w:cs="Times New Roman"/>
          <w:sz w:val="28"/>
          <w:szCs w:val="28"/>
        </w:rPr>
      </w:pPr>
    </w:p>
    <w:p w:rsidR="00BB52E3" w:rsidRDefault="004F1FCA">
      <w:pPr>
        <w:ind w:firstLineChars="257" w:firstLine="720"/>
        <w:jc w:val="both"/>
        <w:rPr>
          <w:rStyle w:val="af3"/>
          <w:rFonts w:cs="Times New Roman"/>
          <w:color w:val="222222"/>
          <w:sz w:val="28"/>
          <w:szCs w:val="28"/>
          <w:u w:color="222222"/>
        </w:rPr>
      </w:pPr>
      <w:r>
        <w:rPr>
          <w:rFonts w:cs="Times New Roman"/>
          <w:sz w:val="28"/>
          <w:szCs w:val="28"/>
        </w:rPr>
        <w:t>Файл необходимо назвать по фамилии первого автора.</w:t>
      </w:r>
      <w:r>
        <w:rPr>
          <w:rStyle w:val="af3"/>
          <w:rFonts w:cs="Times New Roman"/>
          <w:color w:val="0563C1"/>
          <w:sz w:val="28"/>
          <w:szCs w:val="28"/>
          <w:u w:color="0563C1"/>
        </w:rPr>
        <w:t xml:space="preserve"> </w:t>
      </w:r>
      <w:r>
        <w:rPr>
          <w:rStyle w:val="af3"/>
          <w:rFonts w:cs="Times New Roman"/>
          <w:color w:val="222222"/>
          <w:sz w:val="28"/>
          <w:szCs w:val="28"/>
          <w:u w:color="222222"/>
        </w:rPr>
        <w:t>Фамилия одного и того же автора может быть первой не более чем в двух заявленных докладах. Участие в качестве соавтора в других заявках не ограничено. Авторы несут ответственность за содержание и форму представления своих докладов (статей).</w:t>
      </w:r>
    </w:p>
    <w:p w:rsidR="00BB52E3" w:rsidRDefault="004F1FCA">
      <w:pPr>
        <w:ind w:firstLineChars="257" w:firstLine="720"/>
        <w:jc w:val="both"/>
        <w:rPr>
          <w:rStyle w:val="af3"/>
          <w:rFonts w:cs="Times New Roman"/>
          <w:color w:val="222222"/>
          <w:sz w:val="28"/>
          <w:szCs w:val="28"/>
          <w:u w:color="222222"/>
        </w:rPr>
      </w:pPr>
      <w:r>
        <w:rPr>
          <w:rStyle w:val="af3"/>
          <w:rFonts w:cs="Times New Roman"/>
          <w:color w:val="222222"/>
          <w:sz w:val="28"/>
          <w:szCs w:val="28"/>
          <w:u w:color="222222"/>
        </w:rPr>
        <w:t> </w:t>
      </w:r>
    </w:p>
    <w:p w:rsidR="004F20A1" w:rsidRDefault="004F20A1">
      <w:pPr>
        <w:ind w:firstLineChars="257" w:firstLine="720"/>
        <w:jc w:val="both"/>
        <w:rPr>
          <w:rStyle w:val="af3"/>
          <w:rFonts w:cs="Times New Roman"/>
          <w:color w:val="222222"/>
          <w:sz w:val="28"/>
          <w:szCs w:val="28"/>
          <w:u w:color="222222"/>
        </w:rPr>
      </w:pPr>
    </w:p>
    <w:p w:rsidR="004F20A1" w:rsidRDefault="004F20A1">
      <w:pPr>
        <w:ind w:firstLineChars="257" w:firstLine="720"/>
        <w:jc w:val="both"/>
        <w:rPr>
          <w:rStyle w:val="af3"/>
          <w:rFonts w:cs="Times New Roman"/>
          <w:color w:val="222222"/>
          <w:sz w:val="28"/>
          <w:szCs w:val="28"/>
          <w:u w:color="222222"/>
        </w:rPr>
      </w:pPr>
    </w:p>
    <w:p w:rsidR="00F51C21" w:rsidRDefault="00F51C21">
      <w:pPr>
        <w:ind w:firstLineChars="257" w:firstLine="720"/>
        <w:jc w:val="both"/>
        <w:rPr>
          <w:rStyle w:val="af3"/>
          <w:rFonts w:cs="Times New Roman"/>
          <w:color w:val="222222"/>
          <w:sz w:val="28"/>
          <w:szCs w:val="28"/>
          <w:u w:color="2222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543"/>
      </w:tblGrid>
      <w:tr w:rsidR="00BB52E3" w:rsidTr="004F1FCA">
        <w:trPr>
          <w:jc w:val="center"/>
        </w:trPr>
        <w:tc>
          <w:tcPr>
            <w:tcW w:w="9634" w:type="dxa"/>
            <w:gridSpan w:val="2"/>
          </w:tcPr>
          <w:p w:rsidR="00BB52E3" w:rsidRDefault="004F1FCA">
            <w:pPr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lastRenderedPageBreak/>
              <w:t xml:space="preserve">Заявка </w:t>
            </w:r>
          </w:p>
          <w:p w:rsidR="004F20A1" w:rsidRDefault="004F1FCA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</w:rPr>
              <w:t xml:space="preserve">на участие в </w:t>
            </w:r>
            <w:r w:rsidR="004F20A1" w:rsidRPr="004F20A1">
              <w:rPr>
                <w:rFonts w:eastAsia="Times New Roman" w:cs="Times New Roman"/>
                <w:bCs/>
                <w:color w:val="auto"/>
              </w:rPr>
              <w:t>III Всероссийской с международным участием</w:t>
            </w:r>
          </w:p>
          <w:p w:rsidR="00BB52E3" w:rsidRDefault="004F1FCA">
            <w:pPr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 научно-практической конференции </w:t>
            </w:r>
          </w:p>
          <w:p w:rsidR="004F20A1" w:rsidRPr="004F20A1" w:rsidRDefault="004F20A1" w:rsidP="004F20A1">
            <w:pPr>
              <w:jc w:val="center"/>
              <w:rPr>
                <w:rFonts w:eastAsia="Times New Roman" w:cs="Times New Roman"/>
                <w:b/>
                <w:color w:val="002060"/>
              </w:rPr>
            </w:pPr>
            <w:r>
              <w:rPr>
                <w:rFonts w:eastAsia="Times New Roman" w:cs="Times New Roman"/>
                <w:b/>
                <w:color w:val="002060"/>
              </w:rPr>
              <w:t>«</w:t>
            </w:r>
            <w:r w:rsidRPr="004F20A1">
              <w:rPr>
                <w:rFonts w:eastAsia="Times New Roman" w:cs="Times New Roman"/>
                <w:b/>
                <w:color w:val="002060"/>
              </w:rPr>
              <w:t>Здоровье и безопасность человека</w:t>
            </w:r>
          </w:p>
          <w:p w:rsidR="00BB52E3" w:rsidRPr="004F20A1" w:rsidRDefault="004F20A1" w:rsidP="004F20A1">
            <w:pPr>
              <w:jc w:val="center"/>
              <w:rPr>
                <w:rFonts w:eastAsia="Times New Roman" w:cs="Times New Roman"/>
                <w:b/>
                <w:color w:val="auto"/>
              </w:rPr>
            </w:pPr>
            <w:r w:rsidRPr="004F20A1">
              <w:rPr>
                <w:rFonts w:eastAsia="Times New Roman" w:cs="Times New Roman"/>
                <w:b/>
                <w:color w:val="002060"/>
              </w:rPr>
              <w:t xml:space="preserve"> как фактор устойчивого развития цифрового общества</w:t>
            </w:r>
            <w:r>
              <w:rPr>
                <w:rFonts w:eastAsia="Times New Roman" w:cs="Times New Roman"/>
                <w:b/>
                <w:color w:val="002060"/>
              </w:rPr>
              <w:t>»</w:t>
            </w:r>
            <w:r w:rsidR="004F1FCA" w:rsidRPr="004F20A1">
              <w:rPr>
                <w:rFonts w:eastAsia="Times New Roman" w:cs="Times New Roman"/>
                <w:b/>
                <w:color w:val="auto"/>
              </w:rPr>
              <w:t>,</w:t>
            </w:r>
          </w:p>
          <w:p w:rsidR="00BB52E3" w:rsidRDefault="004F1FCA">
            <w:pPr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 xml:space="preserve">                  посвященной 150-летию со дня рождения Н.А. Семашко</w:t>
            </w:r>
            <w:r>
              <w:rPr>
                <w:rFonts w:cs="Times New Roman"/>
                <w:b/>
                <w:bCs/>
                <w:color w:val="auto"/>
              </w:rPr>
              <w:t xml:space="preserve"> </w:t>
            </w:r>
          </w:p>
          <w:p w:rsidR="00BB52E3" w:rsidRDefault="004F1FCA" w:rsidP="004F1FCA">
            <w:pPr>
              <w:ind w:left="171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28 июня 2024 г.</w:t>
            </w:r>
          </w:p>
          <w:p w:rsidR="00BB52E3" w:rsidRDefault="004F1FCA">
            <w:pPr>
              <w:ind w:left="2268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Елец, медицинский факультет, ЕГУ им. И.А. Бунина</w:t>
            </w:r>
          </w:p>
          <w:p w:rsidR="00BB52E3" w:rsidRDefault="00BB52E3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rFonts w:eastAsia="Calibri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1. Фамилия, имя, отчество участника </w:t>
            </w:r>
            <w:r>
              <w:rPr>
                <w:rFonts w:eastAsia="Times New Roman" w:cs="Times New Roman"/>
                <w:color w:val="auto"/>
                <w:lang w:eastAsia="en-US"/>
              </w:rPr>
              <w:t>(полностью)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2. </w:t>
            </w:r>
            <w:r>
              <w:rPr>
                <w:rFonts w:eastAsia="Times New Roman" w:cs="Times New Roman"/>
                <w:color w:val="auto"/>
                <w:lang w:eastAsia="en-US"/>
              </w:rPr>
              <w:t>Название вуза (полностью), город, страна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>3.</w:t>
            </w:r>
            <w:r>
              <w:rPr>
                <w:rFonts w:eastAsia="Times New Roman" w:cs="Times New Roman"/>
                <w:color w:val="auto"/>
                <w:lang w:eastAsia="en-US"/>
              </w:rPr>
              <w:t xml:space="preserve"> Учёная степень, учёное звание, должность,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 xml:space="preserve">4. ФИО научного руководителя, </w:t>
            </w:r>
            <w:r>
              <w:rPr>
                <w:rFonts w:eastAsia="Times New Roman" w:cs="Times New Roman"/>
                <w:color w:val="auto"/>
                <w:lang w:eastAsia="en-US"/>
              </w:rPr>
              <w:t>учёная степень, учёное звание, должность (в случае, если автором является обучающийся)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5. </w:t>
            </w:r>
            <w:r>
              <w:rPr>
                <w:rFonts w:eastAsia="Times New Roman" w:cs="Times New Roman"/>
                <w:color w:val="auto"/>
                <w:lang w:eastAsia="en-US"/>
              </w:rPr>
              <w:t>E-</w:t>
            </w:r>
            <w:proofErr w:type="spellStart"/>
            <w:r>
              <w:rPr>
                <w:rFonts w:eastAsia="Times New Roman" w:cs="Times New Roman"/>
                <w:color w:val="auto"/>
                <w:lang w:eastAsia="en-US"/>
              </w:rPr>
              <w:t>mail</w:t>
            </w:r>
            <w:proofErr w:type="spellEnd"/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6. Телефон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7. Форма участия</w:t>
            </w:r>
          </w:p>
        </w:tc>
        <w:tc>
          <w:tcPr>
            <w:tcW w:w="3543" w:type="dxa"/>
            <w:vAlign w:val="center"/>
          </w:tcPr>
          <w:p w:rsidR="00BB52E3" w:rsidRDefault="004F1FCA">
            <w:pPr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</w:rPr>
              <w:t>очное / очно-заочное (дистанционное) / заочное</w:t>
            </w: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8. </w:t>
            </w:r>
            <w:r>
              <w:rPr>
                <w:rFonts w:eastAsia="Times New Roman" w:cs="Times New Roman"/>
                <w:color w:val="auto"/>
                <w:lang w:eastAsia="en-US"/>
              </w:rPr>
              <w:t>Тема доклада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9. Название статьи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  <w:tr w:rsidR="00BB52E3" w:rsidTr="004F1FCA">
        <w:trPr>
          <w:jc w:val="center"/>
        </w:trPr>
        <w:tc>
          <w:tcPr>
            <w:tcW w:w="6091" w:type="dxa"/>
          </w:tcPr>
          <w:p w:rsidR="00BB52E3" w:rsidRDefault="004F1FCA">
            <w:pPr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10. Направление</w:t>
            </w:r>
          </w:p>
        </w:tc>
        <w:tc>
          <w:tcPr>
            <w:tcW w:w="3543" w:type="dxa"/>
            <w:vAlign w:val="center"/>
          </w:tcPr>
          <w:p w:rsidR="00BB52E3" w:rsidRDefault="00BB52E3">
            <w:pPr>
              <w:rPr>
                <w:rFonts w:eastAsia="Times New Roman" w:cs="Times New Roman"/>
                <w:b/>
                <w:bCs/>
                <w:color w:val="auto"/>
              </w:rPr>
            </w:pPr>
          </w:p>
        </w:tc>
      </w:tr>
    </w:tbl>
    <w:p w:rsidR="00BB52E3" w:rsidRDefault="00BB52E3">
      <w:pPr>
        <w:jc w:val="both"/>
        <w:rPr>
          <w:rStyle w:val="af3"/>
          <w:rFonts w:cs="Times New Roman"/>
          <w:sz w:val="28"/>
          <w:szCs w:val="28"/>
        </w:rPr>
      </w:pPr>
    </w:p>
    <w:p w:rsidR="00BB52E3" w:rsidRPr="0014776D" w:rsidRDefault="004F1FCA">
      <w:pPr>
        <w:pStyle w:val="ad"/>
        <w:spacing w:before="0" w:after="0"/>
        <w:ind w:firstLineChars="171" w:firstLine="479"/>
        <w:jc w:val="both"/>
        <w:rPr>
          <w:rStyle w:val="af3"/>
          <w:rFonts w:cs="Times New Roman"/>
          <w:color w:val="auto"/>
          <w:sz w:val="28"/>
          <w:szCs w:val="28"/>
          <w:u w:color="222222"/>
        </w:rPr>
      </w:pPr>
      <w:r w:rsidRPr="0014776D">
        <w:rPr>
          <w:rStyle w:val="af3"/>
          <w:rFonts w:cs="Times New Roman"/>
          <w:color w:val="auto"/>
          <w:sz w:val="28"/>
          <w:szCs w:val="28"/>
          <w:u w:color="222222"/>
        </w:rPr>
        <w:t>Вниманию авторов: материалы докладов не редактируются и будут опубликованы в авторской редакции.</w:t>
      </w:r>
      <w:r w:rsidR="00432C2F">
        <w:rPr>
          <w:rStyle w:val="af3"/>
          <w:rFonts w:cs="Times New Roman"/>
          <w:color w:val="auto"/>
          <w:sz w:val="28"/>
          <w:szCs w:val="28"/>
          <w:u w:color="222222"/>
        </w:rPr>
        <w:t xml:space="preserve"> </w:t>
      </w:r>
      <w:r w:rsidRPr="0014776D">
        <w:rPr>
          <w:rStyle w:val="af3"/>
          <w:rFonts w:cs="Times New Roman"/>
          <w:color w:val="auto"/>
          <w:sz w:val="28"/>
          <w:szCs w:val="28"/>
          <w:u w:color="222222"/>
        </w:rPr>
        <w:t xml:space="preserve">     </w:t>
      </w:r>
    </w:p>
    <w:p w:rsidR="00BB52E3" w:rsidRPr="0014776D" w:rsidRDefault="004F1FCA">
      <w:pPr>
        <w:pStyle w:val="ad"/>
        <w:spacing w:before="0" w:after="0"/>
        <w:ind w:firstLineChars="171" w:firstLine="479"/>
        <w:jc w:val="both"/>
        <w:rPr>
          <w:rStyle w:val="af3"/>
          <w:rFonts w:cs="Times New Roman"/>
          <w:color w:val="auto"/>
          <w:sz w:val="28"/>
          <w:szCs w:val="28"/>
          <w:u w:color="222222"/>
        </w:rPr>
      </w:pPr>
      <w:r w:rsidRPr="0014776D">
        <w:rPr>
          <w:rStyle w:val="af3"/>
          <w:rFonts w:cs="Times New Roman"/>
          <w:color w:val="auto"/>
          <w:sz w:val="28"/>
          <w:szCs w:val="28"/>
          <w:u w:color="222222"/>
        </w:rPr>
        <w:t>Программным комитет оставляет за собой право решения вопроса о публикации присланных докладов.</w:t>
      </w:r>
      <w:r w:rsidR="00432C2F">
        <w:rPr>
          <w:rStyle w:val="af3"/>
          <w:rFonts w:cs="Times New Roman"/>
          <w:color w:val="auto"/>
          <w:sz w:val="28"/>
          <w:szCs w:val="28"/>
          <w:u w:color="222222"/>
        </w:rPr>
        <w:t xml:space="preserve"> Объём: 4-7 страниц. Оригинальность: 75%.</w:t>
      </w:r>
      <w:r w:rsidRPr="0014776D">
        <w:rPr>
          <w:rStyle w:val="af3"/>
          <w:rFonts w:cs="Times New Roman"/>
          <w:color w:val="auto"/>
          <w:sz w:val="28"/>
          <w:szCs w:val="28"/>
          <w:u w:color="222222"/>
        </w:rPr>
        <w:t xml:space="preserve"> Лучшие работы, по согласованию с авторами, будут опубликованы в журнале </w:t>
      </w:r>
      <w:proofErr w:type="spellStart"/>
      <w:r w:rsidRPr="0014776D">
        <w:rPr>
          <w:rStyle w:val="af3"/>
          <w:rFonts w:cs="Times New Roman"/>
          <w:color w:val="auto"/>
          <w:sz w:val="28"/>
          <w:szCs w:val="28"/>
          <w:u w:color="222222"/>
        </w:rPr>
        <w:t>БиоЭкоМед</w:t>
      </w:r>
      <w:proofErr w:type="spellEnd"/>
      <w:r w:rsidRPr="0014776D">
        <w:rPr>
          <w:rStyle w:val="af3"/>
          <w:rFonts w:cs="Times New Roman"/>
          <w:color w:val="auto"/>
          <w:sz w:val="28"/>
          <w:szCs w:val="28"/>
          <w:u w:color="222222"/>
        </w:rPr>
        <w:t>. Материалы, присланные позже указанного срока или оформленные не по указанным ниже требованиям, не принимаются к рассмотрению.</w:t>
      </w:r>
    </w:p>
    <w:p w:rsidR="00BB52E3" w:rsidRDefault="004F1FCA">
      <w:pPr>
        <w:tabs>
          <w:tab w:val="left" w:pos="360"/>
        </w:tabs>
        <w:ind w:firstLineChars="171" w:firstLine="47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Организационный взнос за участие в конференции</w:t>
      </w:r>
    </w:p>
    <w:p w:rsidR="00BB52E3" w:rsidRDefault="004F1FCA">
      <w:pPr>
        <w:pStyle w:val="ad"/>
        <w:spacing w:before="0" w:after="0"/>
        <w:ind w:firstLineChars="171" w:firstLine="479"/>
        <w:jc w:val="both"/>
        <w:rPr>
          <w:rStyle w:val="af3"/>
          <w:rFonts w:cs="Times New Roman"/>
          <w:color w:val="auto"/>
          <w:sz w:val="28"/>
          <w:szCs w:val="28"/>
          <w:u w:color="222222"/>
        </w:rPr>
      </w:pPr>
      <w:r>
        <w:rPr>
          <w:rStyle w:val="af3"/>
          <w:rFonts w:cs="Times New Roman"/>
          <w:color w:val="auto"/>
          <w:sz w:val="28"/>
          <w:szCs w:val="28"/>
          <w:u w:color="222222"/>
        </w:rPr>
        <w:t xml:space="preserve">Участие всех категорий участников из ЛНР и ДНР бесплатное. Организационный взнос за участие в конференции включает оплату организационных расходов, а также расходов по публикации и индексации докладов (статей) и составляет 1200 руб. за один доклад (статью). Оплата </w:t>
      </w:r>
      <w:proofErr w:type="spellStart"/>
      <w:r>
        <w:rPr>
          <w:rStyle w:val="af3"/>
          <w:rFonts w:cs="Times New Roman"/>
          <w:color w:val="auto"/>
          <w:sz w:val="28"/>
          <w:szCs w:val="28"/>
          <w:u w:color="222222"/>
        </w:rPr>
        <w:t>оргвзноса</w:t>
      </w:r>
      <w:proofErr w:type="spellEnd"/>
      <w:r>
        <w:rPr>
          <w:rStyle w:val="af3"/>
          <w:rFonts w:cs="Times New Roman"/>
          <w:color w:val="auto"/>
          <w:sz w:val="28"/>
          <w:szCs w:val="28"/>
          <w:u w:color="222222"/>
        </w:rPr>
        <w:t xml:space="preserve"> возможна только после получения подтверждения о принятии материалов от организационного комитета Конференции.</w:t>
      </w:r>
    </w:p>
    <w:p w:rsidR="00BB52E3" w:rsidRDefault="00BB52E3">
      <w:pPr>
        <w:pStyle w:val="ad"/>
        <w:spacing w:before="0" w:after="0"/>
        <w:ind w:firstLineChars="171" w:firstLine="479"/>
        <w:jc w:val="both"/>
        <w:rPr>
          <w:rStyle w:val="af3"/>
          <w:rFonts w:cs="Times New Roman"/>
          <w:color w:val="auto"/>
          <w:sz w:val="28"/>
          <w:szCs w:val="28"/>
          <w:u w:color="222222"/>
        </w:rPr>
      </w:pPr>
    </w:p>
    <w:p w:rsidR="00BB52E3" w:rsidRDefault="004F1FCA">
      <w:pPr>
        <w:pStyle w:val="ad"/>
        <w:shd w:val="clear" w:color="auto" w:fill="FFFFFF"/>
        <w:spacing w:before="0" w:after="0"/>
        <w:ind w:firstLineChars="171" w:firstLine="481"/>
        <w:jc w:val="both"/>
        <w:rPr>
          <w:rFonts w:eastAsia="Helvetica" w:cs="Times New Roman"/>
          <w:sz w:val="28"/>
          <w:szCs w:val="28"/>
        </w:rPr>
      </w:pPr>
      <w:r>
        <w:rPr>
          <w:rStyle w:val="a6"/>
          <w:rFonts w:eastAsia="Helvetica"/>
          <w:sz w:val="28"/>
          <w:szCs w:val="28"/>
          <w:shd w:val="clear" w:color="auto" w:fill="FFFFFF"/>
        </w:rPr>
        <w:t>Платежные реквизиты: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ИНН: 4821004595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КПП: 482101001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БИК: 014206212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БАНК ПОЛУЧАТЕЛЯ ПЛАТЕЖА: Отделение Липецк//УФК по Липецкой области, г. Липецк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ПОЛУЧАТЕЛЬ ПЛАТЕЖА: УФК по Липецкой области (ЕГУ им. И.А. Бунина, л/с 20466Х13800)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ЕДИНЫЙ КАЗНАЧЕЙСКИЙ СЧЕТ: 40102810945370000039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КАЗНАЧЕЙСКИЙ СЧЕТ: 03214643000000014600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lastRenderedPageBreak/>
        <w:t>ОКОНХ 92110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ОКПО 02079537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ОКТМО 42715000</w:t>
      </w:r>
    </w:p>
    <w:p w:rsidR="00BB52E3" w:rsidRDefault="004F1FCA">
      <w:pPr>
        <w:ind w:firstLineChars="171" w:firstLine="479"/>
        <w:jc w:val="both"/>
        <w:rPr>
          <w:rFonts w:cs="Times New Roman"/>
          <w:sz w:val="28"/>
          <w:szCs w:val="28"/>
        </w:rPr>
      </w:pPr>
      <w:r>
        <w:rPr>
          <w:rFonts w:eastAsia="Helvetica" w:cs="Times New Roman"/>
          <w:sz w:val="28"/>
          <w:szCs w:val="28"/>
          <w:shd w:val="clear" w:color="auto" w:fill="FFFFFF"/>
        </w:rPr>
        <w:t>КБК 00000000000000000130 (доходы от оказания платных услуг (работ))</w:t>
      </w:r>
    </w:p>
    <w:p w:rsidR="00BB52E3" w:rsidRDefault="00BB52E3">
      <w:pPr>
        <w:pStyle w:val="ad"/>
        <w:spacing w:before="0" w:after="0"/>
        <w:ind w:firstLineChars="171" w:firstLine="479"/>
        <w:jc w:val="both"/>
        <w:rPr>
          <w:rStyle w:val="af3"/>
          <w:rFonts w:cs="Times New Roman"/>
          <w:color w:val="auto"/>
          <w:sz w:val="28"/>
          <w:szCs w:val="28"/>
          <w:highlight w:val="yellow"/>
          <w:u w:color="222222"/>
        </w:rPr>
      </w:pPr>
    </w:p>
    <w:p w:rsidR="00BB52E3" w:rsidRDefault="004F1FCA">
      <w:pPr>
        <w:pStyle w:val="ad"/>
        <w:spacing w:before="0" w:after="0"/>
        <w:ind w:firstLineChars="171" w:firstLine="479"/>
        <w:jc w:val="both"/>
        <w:rPr>
          <w:rStyle w:val="af3"/>
          <w:rFonts w:cs="Times New Roman"/>
          <w:color w:val="auto"/>
          <w:sz w:val="28"/>
          <w:szCs w:val="28"/>
          <w:u w:color="FF0000"/>
        </w:rPr>
      </w:pPr>
      <w:r>
        <w:rPr>
          <w:rStyle w:val="af3"/>
          <w:rFonts w:cs="Times New Roman"/>
          <w:color w:val="auto"/>
          <w:sz w:val="28"/>
          <w:szCs w:val="28"/>
          <w:u w:color="FF0000"/>
        </w:rPr>
        <w:t>Образец оформления статей смотрите в Приложении 1.</w:t>
      </w:r>
    </w:p>
    <w:p w:rsidR="00BB52E3" w:rsidRDefault="004F1FCA">
      <w:pPr>
        <w:pStyle w:val="Default"/>
        <w:ind w:firstLineChars="171" w:firstLine="47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Style w:val="af3"/>
          <w:rFonts w:cs="Times New Roman"/>
          <w:color w:val="auto"/>
          <w:sz w:val="28"/>
          <w:szCs w:val="28"/>
          <w:lang w:val="ru-RU"/>
        </w:rPr>
        <w:t xml:space="preserve">Программа конференции будет сформирована после получения оргкомитетом регистрационных форм и материалов участников и размещена на сайте университета: </w:t>
      </w:r>
      <w:hyperlink r:id="rId15" w:history="1">
        <w:r>
          <w:rPr>
            <w:rStyle w:val="a4"/>
            <w:rFonts w:cs="Times New Roman"/>
            <w:sz w:val="28"/>
            <w:szCs w:val="28"/>
            <w:lang w:val="ru-RU"/>
          </w:rPr>
          <w:t>https://elsu.ru/</w:t>
        </w:r>
      </w:hyperlink>
      <w:r>
        <w:rPr>
          <w:rStyle w:val="af3"/>
          <w:rFonts w:cs="Times New Roman"/>
          <w:color w:val="auto"/>
          <w:sz w:val="28"/>
          <w:szCs w:val="28"/>
          <w:lang w:val="ru-RU"/>
        </w:rPr>
        <w:t xml:space="preserve">. </w:t>
      </w:r>
      <w:r>
        <w:rPr>
          <w:rStyle w:val="apple-converted-space"/>
          <w:rFonts w:cs="Times New Roman"/>
          <w:color w:val="auto"/>
          <w:sz w:val="28"/>
          <w:szCs w:val="28"/>
          <w:lang w:val="ru-RU"/>
        </w:rPr>
        <w:t xml:space="preserve">Ссылка для онлайн-подключения будет </w:t>
      </w:r>
      <w:r w:rsidR="004F20A1">
        <w:rPr>
          <w:rStyle w:val="apple-converted-space"/>
          <w:rFonts w:cs="Times New Roman"/>
          <w:color w:val="auto"/>
          <w:sz w:val="28"/>
          <w:szCs w:val="28"/>
          <w:lang w:val="ru-RU"/>
        </w:rPr>
        <w:t>отправлена участникам</w:t>
      </w:r>
      <w:r>
        <w:rPr>
          <w:rStyle w:val="apple-converted-space"/>
          <w:rFonts w:cs="Times New Roman"/>
          <w:color w:val="auto"/>
          <w:sz w:val="28"/>
          <w:szCs w:val="28"/>
          <w:lang w:val="ru-RU"/>
        </w:rPr>
        <w:t xml:space="preserve"> 26.06.2024</w:t>
      </w:r>
    </w:p>
    <w:p w:rsidR="00BB52E3" w:rsidRDefault="00BB52E3">
      <w:pPr>
        <w:rPr>
          <w:sz w:val="28"/>
          <w:szCs w:val="28"/>
        </w:rPr>
      </w:pPr>
    </w:p>
    <w:p w:rsidR="00BB52E3" w:rsidRDefault="00BB52E3">
      <w:pPr>
        <w:rPr>
          <w:sz w:val="28"/>
          <w:szCs w:val="28"/>
        </w:rPr>
      </w:pPr>
    </w:p>
    <w:p w:rsidR="00BB52E3" w:rsidRDefault="00BB52E3">
      <w:pPr>
        <w:rPr>
          <w:sz w:val="28"/>
          <w:szCs w:val="28"/>
        </w:rPr>
      </w:pPr>
    </w:p>
    <w:p w:rsidR="00BB52E3" w:rsidRDefault="004F1FCA">
      <w:pPr>
        <w:jc w:val="right"/>
        <w:rPr>
          <w:rStyle w:val="af3"/>
          <w:rFonts w:cs="Times New Roman"/>
          <w:color w:val="auto"/>
          <w:u w:color="FF0000"/>
        </w:rPr>
      </w:pPr>
      <w:r>
        <w:rPr>
          <w:rStyle w:val="af3"/>
          <w:rFonts w:cs="Times New Roman"/>
          <w:color w:val="auto"/>
          <w:u w:color="FF0000"/>
        </w:rPr>
        <w:t>Приложение 1</w:t>
      </w:r>
    </w:p>
    <w:p w:rsidR="00BB52E3" w:rsidRDefault="00BB52E3">
      <w:pPr>
        <w:jc w:val="right"/>
        <w:rPr>
          <w:sz w:val="28"/>
        </w:rPr>
      </w:pPr>
    </w:p>
    <w:p w:rsidR="0014776D" w:rsidRPr="0014776D" w:rsidRDefault="0014776D" w:rsidP="0014776D">
      <w:pPr>
        <w:jc w:val="center"/>
        <w:rPr>
          <w:color w:val="auto"/>
          <w:sz w:val="28"/>
          <w:szCs w:val="28"/>
        </w:rPr>
      </w:pPr>
      <w:r w:rsidRPr="0014776D">
        <w:rPr>
          <w:rFonts w:ascii="Georgia" w:hAnsi="Georgia"/>
          <w:b/>
          <w:bCs/>
          <w:color w:val="auto"/>
          <w:sz w:val="28"/>
          <w:szCs w:val="28"/>
          <w:shd w:val="clear" w:color="auto" w:fill="FFFFFF"/>
        </w:rPr>
        <w:t>ВОЗДЕЙСТВИЯ СРЕДЫ ОБИТАНИЯ НА ЗДОРОВЬЕ НАСЕЛЕНИЯ</w:t>
      </w:r>
    </w:p>
    <w:p w:rsidR="00BB52E3" w:rsidRDefault="004F1FCA">
      <w:pPr>
        <w:pStyle w:val="Default"/>
        <w:ind w:firstLine="567"/>
        <w:jc w:val="right"/>
        <w:rPr>
          <w:rStyle w:val="af3"/>
          <w:rFonts w:cs="Times New Roman"/>
          <w:i/>
          <w:sz w:val="28"/>
          <w:szCs w:val="28"/>
          <w:lang w:val="ru-RU"/>
        </w:rPr>
      </w:pPr>
      <w:r>
        <w:rPr>
          <w:rStyle w:val="af3"/>
          <w:rFonts w:cs="Times New Roman"/>
          <w:i/>
          <w:sz w:val="28"/>
          <w:szCs w:val="28"/>
          <w:vertAlign w:val="superscript"/>
          <w:lang w:val="ru-RU"/>
        </w:rPr>
        <w:t>1</w:t>
      </w:r>
      <w:r>
        <w:rPr>
          <w:rStyle w:val="af3"/>
          <w:rFonts w:cs="Times New Roman"/>
          <w:i/>
          <w:sz w:val="28"/>
          <w:szCs w:val="28"/>
          <w:lang w:val="ru-RU"/>
        </w:rPr>
        <w:t xml:space="preserve">Иванов А.А. </w:t>
      </w:r>
      <w:proofErr w:type="spellStart"/>
      <w:r>
        <w:rPr>
          <w:rStyle w:val="af3"/>
          <w:rFonts w:cs="Times New Roman"/>
          <w:i/>
          <w:sz w:val="28"/>
          <w:szCs w:val="28"/>
          <w:lang w:val="ru-RU"/>
        </w:rPr>
        <w:t>д.пед.н</w:t>
      </w:r>
      <w:proofErr w:type="spellEnd"/>
      <w:r>
        <w:rPr>
          <w:rStyle w:val="af3"/>
          <w:rFonts w:cs="Times New Roman"/>
          <w:i/>
          <w:sz w:val="28"/>
          <w:szCs w:val="28"/>
          <w:lang w:val="ru-RU"/>
        </w:rPr>
        <w:t xml:space="preserve">, доцент, </w:t>
      </w:r>
      <w:r>
        <w:rPr>
          <w:rStyle w:val="af3"/>
          <w:rFonts w:cs="Times New Roman"/>
          <w:i/>
          <w:sz w:val="28"/>
          <w:szCs w:val="28"/>
          <w:vertAlign w:val="superscript"/>
          <w:lang w:val="ru-RU"/>
        </w:rPr>
        <w:t>2</w:t>
      </w:r>
      <w:r>
        <w:rPr>
          <w:rStyle w:val="af3"/>
          <w:rFonts w:cs="Times New Roman"/>
          <w:i/>
          <w:sz w:val="28"/>
          <w:szCs w:val="28"/>
          <w:lang w:val="ru-RU"/>
        </w:rPr>
        <w:t xml:space="preserve">Петров Б.Б. </w:t>
      </w:r>
      <w:proofErr w:type="spellStart"/>
      <w:r>
        <w:rPr>
          <w:rStyle w:val="af3"/>
          <w:rFonts w:cs="Times New Roman"/>
          <w:i/>
          <w:sz w:val="28"/>
          <w:szCs w:val="28"/>
          <w:lang w:val="ru-RU"/>
        </w:rPr>
        <w:t>д.пед.н</w:t>
      </w:r>
      <w:proofErr w:type="spellEnd"/>
      <w:r>
        <w:rPr>
          <w:rStyle w:val="af3"/>
          <w:rFonts w:cs="Times New Roman"/>
          <w:i/>
          <w:sz w:val="28"/>
          <w:szCs w:val="28"/>
          <w:lang w:val="ru-RU"/>
        </w:rPr>
        <w:t>, доцент</w:t>
      </w:r>
    </w:p>
    <w:p w:rsidR="00BB52E3" w:rsidRDefault="00BB52E3">
      <w:pPr>
        <w:pStyle w:val="Default"/>
        <w:ind w:firstLine="567"/>
        <w:jc w:val="right"/>
        <w:rPr>
          <w:rStyle w:val="af3"/>
          <w:rFonts w:cs="Times New Roman"/>
          <w:i/>
          <w:sz w:val="28"/>
          <w:szCs w:val="28"/>
          <w:lang w:val="ru-RU"/>
        </w:rPr>
      </w:pPr>
    </w:p>
    <w:p w:rsidR="00BB52E3" w:rsidRDefault="004F1FCA">
      <w:pPr>
        <w:pStyle w:val="Default"/>
        <w:ind w:firstLine="567"/>
        <w:jc w:val="right"/>
        <w:rPr>
          <w:rStyle w:val="af3"/>
          <w:rFonts w:cs="Times New Roman"/>
          <w:sz w:val="28"/>
          <w:szCs w:val="28"/>
          <w:lang w:val="ru-RU"/>
        </w:rPr>
      </w:pPr>
      <w:r>
        <w:rPr>
          <w:rStyle w:val="af3"/>
          <w:rFonts w:cs="Times New Roman"/>
          <w:sz w:val="28"/>
          <w:szCs w:val="28"/>
          <w:vertAlign w:val="superscript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>Московский педагогический государственный университет (МПГУ)</w:t>
      </w:r>
      <w:r>
        <w:rPr>
          <w:rStyle w:val="af3"/>
          <w:rFonts w:cs="Times New Roman"/>
          <w:sz w:val="28"/>
          <w:szCs w:val="28"/>
          <w:lang w:val="ru-RU"/>
        </w:rPr>
        <w:t xml:space="preserve">, </w:t>
      </w:r>
      <w:r>
        <w:rPr>
          <w:rStyle w:val="af3"/>
          <w:rFonts w:cs="Times New Roman"/>
          <w:sz w:val="28"/>
          <w:szCs w:val="28"/>
          <w:vertAlign w:val="superscript"/>
          <w:lang w:val="ru-RU"/>
        </w:rPr>
        <w:t>2</w:t>
      </w:r>
      <w:r>
        <w:rPr>
          <w:rStyle w:val="af3"/>
          <w:rFonts w:cs="Times New Roman"/>
          <w:sz w:val="28"/>
          <w:szCs w:val="28"/>
          <w:lang w:val="ru-RU"/>
        </w:rPr>
        <w:t>Национальный</w:t>
      </w:r>
      <w:r>
        <w:rPr>
          <w:rStyle w:val="af3"/>
          <w:rFonts w:cs="Times New Roman"/>
          <w:sz w:val="28"/>
          <w:szCs w:val="28"/>
          <w:vertAlign w:val="superscript"/>
          <w:lang w:val="ru-RU"/>
        </w:rPr>
        <w:t xml:space="preserve"> </w:t>
      </w:r>
      <w:r>
        <w:rPr>
          <w:rStyle w:val="af3"/>
          <w:rFonts w:cs="Times New Roman"/>
          <w:sz w:val="28"/>
          <w:szCs w:val="28"/>
          <w:lang w:val="ru-RU"/>
        </w:rPr>
        <w:t>исследовательский</w:t>
      </w:r>
      <w:r>
        <w:rPr>
          <w:rStyle w:val="af3"/>
          <w:rFonts w:cs="Times New Roman"/>
          <w:sz w:val="28"/>
          <w:szCs w:val="28"/>
          <w:vertAlign w:val="superscript"/>
          <w:lang w:val="ru-RU"/>
        </w:rPr>
        <w:t xml:space="preserve"> </w:t>
      </w:r>
      <w:r>
        <w:rPr>
          <w:rStyle w:val="af3"/>
          <w:rFonts w:cs="Times New Roman"/>
          <w:sz w:val="28"/>
          <w:szCs w:val="28"/>
          <w:lang w:val="ru-RU"/>
        </w:rPr>
        <w:t>университет «МЭИ»</w:t>
      </w:r>
    </w:p>
    <w:p w:rsidR="00BB52E3" w:rsidRDefault="00BB52E3">
      <w:pPr>
        <w:pStyle w:val="Default"/>
        <w:ind w:firstLine="567"/>
        <w:jc w:val="right"/>
        <w:rPr>
          <w:rStyle w:val="af3"/>
          <w:rFonts w:cs="Times New Roman"/>
          <w:b/>
          <w:sz w:val="28"/>
          <w:szCs w:val="28"/>
          <w:lang w:val="ru-RU"/>
        </w:rPr>
      </w:pPr>
    </w:p>
    <w:p w:rsidR="00BB52E3" w:rsidRPr="0014776D" w:rsidRDefault="0014776D" w:rsidP="0014776D">
      <w:pPr>
        <w:pStyle w:val="Default"/>
        <w:ind w:firstLine="567"/>
        <w:jc w:val="center"/>
        <w:rPr>
          <w:rStyle w:val="af3"/>
          <w:rFonts w:cs="Times New Roman"/>
          <w:b/>
          <w:color w:val="auto"/>
          <w:sz w:val="28"/>
          <w:szCs w:val="28"/>
        </w:rPr>
      </w:pPr>
      <w:r w:rsidRPr="0014776D">
        <w:rPr>
          <w:rStyle w:val="af3"/>
          <w:rFonts w:cs="Times New Roman"/>
          <w:b/>
          <w:color w:val="auto"/>
          <w:sz w:val="28"/>
          <w:szCs w:val="28"/>
        </w:rPr>
        <w:t>ENVIRONMENTAL IMPACTS ON PUBLIC HEALTH</w:t>
      </w:r>
    </w:p>
    <w:p w:rsidR="00BB52E3" w:rsidRDefault="004F1FCA">
      <w:pPr>
        <w:pStyle w:val="Default"/>
        <w:ind w:firstLine="567"/>
        <w:jc w:val="right"/>
        <w:rPr>
          <w:rStyle w:val="af3"/>
          <w:rFonts w:cs="Times New Roman"/>
          <w:i/>
          <w:sz w:val="28"/>
          <w:szCs w:val="28"/>
        </w:rPr>
      </w:pPr>
      <w:r>
        <w:rPr>
          <w:rStyle w:val="af3"/>
          <w:rFonts w:cs="Times New Roman"/>
          <w:i/>
          <w:sz w:val="28"/>
          <w:szCs w:val="28"/>
          <w:vertAlign w:val="superscript"/>
        </w:rPr>
        <w:t>1</w:t>
      </w:r>
      <w:r>
        <w:rPr>
          <w:rStyle w:val="af3"/>
          <w:rFonts w:cs="Times New Roman"/>
          <w:i/>
          <w:sz w:val="28"/>
          <w:szCs w:val="28"/>
        </w:rPr>
        <w:t xml:space="preserve">Ivanov </w:t>
      </w:r>
      <w:r>
        <w:rPr>
          <w:rStyle w:val="af3"/>
          <w:rFonts w:cs="Times New Roman"/>
          <w:i/>
          <w:sz w:val="28"/>
          <w:szCs w:val="28"/>
          <w:lang w:val="ru-RU"/>
        </w:rPr>
        <w:t>А</w:t>
      </w:r>
      <w:r>
        <w:rPr>
          <w:rStyle w:val="af3"/>
          <w:rFonts w:cs="Times New Roman"/>
          <w:i/>
          <w:sz w:val="28"/>
          <w:szCs w:val="28"/>
        </w:rPr>
        <w:t>.</w:t>
      </w:r>
      <w:r>
        <w:rPr>
          <w:rStyle w:val="af3"/>
          <w:rFonts w:cs="Times New Roman"/>
          <w:i/>
          <w:sz w:val="28"/>
          <w:szCs w:val="28"/>
          <w:lang w:val="ru-RU"/>
        </w:rPr>
        <w:t>А</w:t>
      </w:r>
      <w:r>
        <w:rPr>
          <w:rStyle w:val="af3"/>
          <w:rFonts w:cs="Times New Roman"/>
          <w:i/>
          <w:sz w:val="28"/>
          <w:szCs w:val="28"/>
        </w:rPr>
        <w:t xml:space="preserve">. </w:t>
      </w:r>
      <w:r>
        <w:rPr>
          <w:rFonts w:cs="Times New Roman"/>
          <w:i/>
          <w:sz w:val="28"/>
          <w:szCs w:val="28"/>
        </w:rPr>
        <w:t>Doctor of Pedagogical Sciences</w:t>
      </w:r>
      <w:r>
        <w:rPr>
          <w:rStyle w:val="af3"/>
          <w:rFonts w:cs="Times New Roman"/>
          <w:i/>
          <w:sz w:val="28"/>
          <w:szCs w:val="28"/>
        </w:rPr>
        <w:t xml:space="preserve">, Associate professor, </w:t>
      </w:r>
      <w:r>
        <w:rPr>
          <w:rStyle w:val="af3"/>
          <w:rFonts w:cs="Times New Roman"/>
          <w:i/>
          <w:sz w:val="28"/>
          <w:szCs w:val="28"/>
          <w:vertAlign w:val="superscript"/>
        </w:rPr>
        <w:t>2</w:t>
      </w:r>
      <w:r>
        <w:rPr>
          <w:rStyle w:val="af3"/>
          <w:rFonts w:cs="Times New Roman"/>
          <w:i/>
          <w:sz w:val="28"/>
          <w:szCs w:val="28"/>
        </w:rPr>
        <w:t xml:space="preserve">Petrov </w:t>
      </w:r>
      <w:r>
        <w:rPr>
          <w:rStyle w:val="af3"/>
          <w:rFonts w:cs="Times New Roman"/>
          <w:i/>
          <w:sz w:val="28"/>
          <w:szCs w:val="28"/>
          <w:lang w:val="ru-RU"/>
        </w:rPr>
        <w:t>А</w:t>
      </w:r>
      <w:r>
        <w:rPr>
          <w:rStyle w:val="af3"/>
          <w:rFonts w:cs="Times New Roman"/>
          <w:i/>
          <w:sz w:val="28"/>
          <w:szCs w:val="28"/>
        </w:rPr>
        <w:t>.</w:t>
      </w:r>
      <w:r>
        <w:rPr>
          <w:rStyle w:val="af3"/>
          <w:rFonts w:cs="Times New Roman"/>
          <w:i/>
          <w:sz w:val="28"/>
          <w:szCs w:val="28"/>
          <w:lang w:val="ru-RU"/>
        </w:rPr>
        <w:t>А</w:t>
      </w:r>
      <w:r>
        <w:rPr>
          <w:rStyle w:val="af3"/>
          <w:rFonts w:cs="Times New Roman"/>
          <w:i/>
          <w:sz w:val="28"/>
          <w:szCs w:val="28"/>
        </w:rPr>
        <w:t xml:space="preserve">. </w:t>
      </w:r>
      <w:r>
        <w:rPr>
          <w:rFonts w:cs="Times New Roman"/>
          <w:i/>
          <w:sz w:val="28"/>
          <w:szCs w:val="28"/>
        </w:rPr>
        <w:t>Doctor of Pedagogical Sciences</w:t>
      </w:r>
      <w:r>
        <w:rPr>
          <w:rStyle w:val="af3"/>
          <w:rFonts w:cs="Times New Roman"/>
          <w:i/>
          <w:sz w:val="28"/>
          <w:szCs w:val="28"/>
        </w:rPr>
        <w:t>, Associate professor</w:t>
      </w:r>
    </w:p>
    <w:p w:rsidR="00BB52E3" w:rsidRDefault="00BB52E3">
      <w:pPr>
        <w:pStyle w:val="Default"/>
        <w:ind w:firstLine="567"/>
        <w:jc w:val="right"/>
        <w:rPr>
          <w:rStyle w:val="af3"/>
          <w:rFonts w:cs="Times New Roman"/>
          <w:sz w:val="28"/>
          <w:szCs w:val="28"/>
        </w:rPr>
      </w:pPr>
    </w:p>
    <w:p w:rsidR="00BB52E3" w:rsidRDefault="004F1FCA">
      <w:pPr>
        <w:pStyle w:val="Default"/>
        <w:ind w:firstLine="567"/>
        <w:jc w:val="right"/>
        <w:rPr>
          <w:rStyle w:val="af3"/>
          <w:rFonts w:cs="Times New Roman"/>
          <w:sz w:val="28"/>
          <w:szCs w:val="28"/>
        </w:rPr>
      </w:pPr>
      <w:r>
        <w:rPr>
          <w:rStyle w:val="af3"/>
          <w:rFonts w:cs="Times New Roman"/>
          <w:sz w:val="28"/>
          <w:szCs w:val="28"/>
          <w:vertAlign w:val="superscript"/>
        </w:rPr>
        <w:t>1</w:t>
      </w:r>
      <w:r>
        <w:rPr>
          <w:rFonts w:cs="Times New Roman"/>
          <w:sz w:val="28"/>
          <w:szCs w:val="28"/>
          <w:shd w:val="clear" w:color="auto" w:fill="FFFFFF"/>
        </w:rPr>
        <w:t>Moscow Pedagogical State University</w:t>
      </w:r>
      <w:r>
        <w:rPr>
          <w:rFonts w:cs="Times New Roman"/>
          <w:sz w:val="28"/>
          <w:szCs w:val="28"/>
        </w:rPr>
        <w:t xml:space="preserve"> (MPGU)</w:t>
      </w:r>
      <w:r>
        <w:rPr>
          <w:rStyle w:val="af3"/>
          <w:rFonts w:cs="Times New Roman"/>
          <w:sz w:val="28"/>
          <w:szCs w:val="28"/>
        </w:rPr>
        <w:t xml:space="preserve">, </w:t>
      </w:r>
      <w:r>
        <w:rPr>
          <w:rStyle w:val="af3"/>
          <w:rFonts w:cs="Times New Roman"/>
          <w:sz w:val="28"/>
          <w:szCs w:val="28"/>
          <w:vertAlign w:val="superscript"/>
        </w:rPr>
        <w:t>2</w:t>
      </w:r>
      <w:r>
        <w:rPr>
          <w:rStyle w:val="af3"/>
          <w:rFonts w:cs="Times New Roman"/>
          <w:sz w:val="28"/>
          <w:szCs w:val="28"/>
        </w:rPr>
        <w:t>Moscow Power Engineering Institute (MPEI)</w:t>
      </w:r>
    </w:p>
    <w:p w:rsidR="00BB52E3" w:rsidRDefault="00BB52E3">
      <w:pPr>
        <w:pStyle w:val="Default"/>
        <w:ind w:firstLine="567"/>
        <w:jc w:val="right"/>
        <w:rPr>
          <w:rStyle w:val="af3"/>
          <w:rFonts w:cs="Times New Roman"/>
          <w:sz w:val="28"/>
          <w:szCs w:val="28"/>
        </w:rPr>
      </w:pPr>
    </w:p>
    <w:p w:rsidR="00BB52E3" w:rsidRDefault="004F1FCA">
      <w:pPr>
        <w:pStyle w:val="Default"/>
        <w:ind w:firstLine="709"/>
        <w:rPr>
          <w:rStyle w:val="af3"/>
          <w:rFonts w:cs="Times New Roman"/>
          <w:b/>
          <w:sz w:val="28"/>
          <w:szCs w:val="28"/>
          <w:lang w:val="ru-RU"/>
        </w:rPr>
      </w:pPr>
      <w:r>
        <w:rPr>
          <w:rStyle w:val="af3"/>
          <w:rFonts w:cs="Times New Roman"/>
          <w:b/>
          <w:sz w:val="28"/>
          <w:szCs w:val="28"/>
          <w:lang w:val="ru-RU"/>
        </w:rPr>
        <w:t>Аннотация</w:t>
      </w:r>
    </w:p>
    <w:p w:rsidR="00BB52E3" w:rsidRDefault="00BB52E3">
      <w:pPr>
        <w:pStyle w:val="Default"/>
        <w:ind w:firstLine="709"/>
        <w:rPr>
          <w:rStyle w:val="af3"/>
          <w:rFonts w:cs="Times New Roman"/>
          <w:sz w:val="28"/>
          <w:szCs w:val="28"/>
          <w:lang w:val="ru-RU"/>
        </w:rPr>
      </w:pPr>
    </w:p>
    <w:p w:rsidR="00BB52E3" w:rsidRDefault="004F1FCA">
      <w:pPr>
        <w:pStyle w:val="Default"/>
        <w:ind w:firstLine="709"/>
        <w:rPr>
          <w:rStyle w:val="af3"/>
          <w:rFonts w:cs="Times New Roman"/>
          <w:i/>
          <w:sz w:val="28"/>
          <w:szCs w:val="28"/>
          <w:lang w:val="ru-RU"/>
        </w:rPr>
      </w:pPr>
      <w:r>
        <w:rPr>
          <w:rStyle w:val="af3"/>
          <w:rFonts w:cs="Times New Roman"/>
          <w:i/>
          <w:sz w:val="28"/>
          <w:szCs w:val="28"/>
          <w:lang w:val="ru-RU"/>
        </w:rPr>
        <w:t>Ключевые слова</w:t>
      </w:r>
    </w:p>
    <w:p w:rsidR="00BB52E3" w:rsidRDefault="00BB52E3">
      <w:pPr>
        <w:pStyle w:val="Default"/>
        <w:ind w:firstLine="709"/>
        <w:rPr>
          <w:rStyle w:val="af3"/>
          <w:rFonts w:cs="Times New Roman"/>
          <w:i/>
          <w:sz w:val="28"/>
          <w:szCs w:val="28"/>
          <w:lang w:val="ru-RU"/>
        </w:rPr>
      </w:pPr>
    </w:p>
    <w:p w:rsidR="00BB52E3" w:rsidRDefault="004F1FCA">
      <w:pPr>
        <w:pStyle w:val="Default"/>
        <w:ind w:firstLine="709"/>
        <w:rPr>
          <w:rStyle w:val="af3"/>
          <w:rFonts w:cs="Times New Roman"/>
          <w:b/>
          <w:sz w:val="28"/>
          <w:szCs w:val="28"/>
          <w:lang w:val="ru-RU"/>
        </w:rPr>
      </w:pPr>
      <w:r>
        <w:rPr>
          <w:rStyle w:val="af3"/>
          <w:rFonts w:cs="Times New Roman"/>
          <w:b/>
          <w:sz w:val="28"/>
          <w:szCs w:val="28"/>
        </w:rPr>
        <w:t>Abstract</w:t>
      </w:r>
    </w:p>
    <w:p w:rsidR="00BB52E3" w:rsidRDefault="00BB52E3">
      <w:pPr>
        <w:pStyle w:val="Default"/>
        <w:ind w:firstLine="709"/>
        <w:rPr>
          <w:rStyle w:val="af3"/>
          <w:rFonts w:cs="Times New Roman"/>
          <w:b/>
          <w:sz w:val="28"/>
          <w:szCs w:val="28"/>
          <w:lang w:val="ru-RU"/>
        </w:rPr>
      </w:pPr>
    </w:p>
    <w:p w:rsidR="00BB52E3" w:rsidRDefault="004F1FCA">
      <w:pPr>
        <w:pStyle w:val="Default"/>
        <w:ind w:firstLine="709"/>
        <w:rPr>
          <w:rStyle w:val="af3"/>
          <w:rFonts w:cs="Times New Roman"/>
          <w:i/>
          <w:sz w:val="28"/>
          <w:szCs w:val="28"/>
          <w:lang w:val="ru-RU"/>
        </w:rPr>
      </w:pPr>
      <w:r>
        <w:rPr>
          <w:rStyle w:val="af3"/>
          <w:rFonts w:cs="Times New Roman"/>
          <w:i/>
          <w:sz w:val="28"/>
          <w:szCs w:val="28"/>
        </w:rPr>
        <w:t>Keywords</w:t>
      </w:r>
    </w:p>
    <w:p w:rsidR="00BB52E3" w:rsidRDefault="00BB52E3">
      <w:pPr>
        <w:pStyle w:val="Default"/>
        <w:ind w:firstLine="709"/>
        <w:rPr>
          <w:rStyle w:val="af3"/>
          <w:rFonts w:cs="Times New Roman"/>
          <w:sz w:val="28"/>
          <w:szCs w:val="28"/>
          <w:lang w:val="ru-RU"/>
        </w:rPr>
      </w:pPr>
    </w:p>
    <w:p w:rsidR="00BB52E3" w:rsidRDefault="004F1FCA">
      <w:pPr>
        <w:pStyle w:val="Default"/>
        <w:ind w:firstLine="709"/>
        <w:rPr>
          <w:rStyle w:val="af3"/>
          <w:rFonts w:cs="Times New Roman"/>
          <w:sz w:val="28"/>
          <w:szCs w:val="28"/>
          <w:lang w:val="ru-RU"/>
        </w:rPr>
      </w:pPr>
      <w:r>
        <w:rPr>
          <w:rStyle w:val="af3"/>
          <w:rFonts w:cs="Times New Roman"/>
          <w:sz w:val="28"/>
          <w:szCs w:val="28"/>
          <w:lang w:val="ru-RU"/>
        </w:rPr>
        <w:t>Текст доклада. Текст доклада. Текст доклада. Текст доклада. Текст доклада. Текст доклада. Текст доклада. Текст доклада.</w:t>
      </w:r>
    </w:p>
    <w:p w:rsidR="00BB52E3" w:rsidRDefault="00BB52E3">
      <w:pPr>
        <w:pStyle w:val="Default"/>
        <w:ind w:firstLine="709"/>
        <w:rPr>
          <w:rStyle w:val="af3"/>
          <w:rFonts w:cs="Times New Roman"/>
          <w:sz w:val="28"/>
          <w:szCs w:val="28"/>
          <w:lang w:val="ru-RU"/>
        </w:rPr>
      </w:pPr>
    </w:p>
    <w:p w:rsidR="00BB52E3" w:rsidRDefault="004F1FCA">
      <w:pPr>
        <w:pStyle w:val="Default"/>
        <w:ind w:firstLine="709"/>
        <w:jc w:val="center"/>
        <w:rPr>
          <w:rStyle w:val="af3"/>
          <w:rFonts w:cs="Times New Roman"/>
          <w:b/>
          <w:bCs/>
          <w:color w:val="auto"/>
          <w:sz w:val="28"/>
          <w:szCs w:val="28"/>
          <w:lang w:val="ru-RU"/>
        </w:rPr>
      </w:pPr>
      <w:r>
        <w:rPr>
          <w:rStyle w:val="af3"/>
          <w:rFonts w:cs="Times New Roman"/>
          <w:b/>
          <w:bCs/>
          <w:color w:val="auto"/>
          <w:sz w:val="28"/>
          <w:szCs w:val="28"/>
          <w:lang w:val="ru-RU"/>
        </w:rPr>
        <w:t>ЛИТЕРАТУРА</w:t>
      </w:r>
    </w:p>
    <w:p w:rsidR="00BB52E3" w:rsidRDefault="00BB52E3">
      <w:pPr>
        <w:pStyle w:val="Default"/>
        <w:ind w:firstLine="709"/>
        <w:jc w:val="right"/>
        <w:rPr>
          <w:rStyle w:val="af3"/>
          <w:rFonts w:cs="Times New Roman"/>
          <w:sz w:val="28"/>
          <w:szCs w:val="28"/>
          <w:lang w:val="ru-RU"/>
        </w:rPr>
      </w:pPr>
    </w:p>
    <w:p w:rsidR="00BB52E3" w:rsidRDefault="004F1FCA" w:rsidP="00896700">
      <w:pPr>
        <w:pStyle w:val="Default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  <w:lang w:val="ru-RU"/>
        </w:rPr>
        <w:t>1. Анисимов О. С., Глазачев С. Н. Экологическая парадигма: истоки, становление, развитие. Вестник Международной Академии наук. Русская секция. 2013; 1: 7–12</w:t>
      </w:r>
    </w:p>
    <w:sectPr w:rsidR="00BB52E3"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1143" w:right="1140" w:bottom="1057" w:left="1140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66" w:rsidRDefault="009C2266">
      <w:r>
        <w:separator/>
      </w:r>
    </w:p>
  </w:endnote>
  <w:endnote w:type="continuationSeparator" w:id="0">
    <w:p w:rsidR="009C2266" w:rsidRDefault="009C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E3" w:rsidRDefault="004F1FCA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2E3" w:rsidRDefault="00BB52E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E3" w:rsidRDefault="004F1FCA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39D3">
      <w:rPr>
        <w:rStyle w:val="a5"/>
        <w:noProof/>
      </w:rPr>
      <w:t>6</w:t>
    </w:r>
    <w:r>
      <w:rPr>
        <w:rStyle w:val="a5"/>
      </w:rPr>
      <w:fldChar w:fldCharType="end"/>
    </w:r>
  </w:p>
  <w:p w:rsidR="00BB52E3" w:rsidRDefault="00BB52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66" w:rsidRDefault="009C2266">
      <w:r>
        <w:separator/>
      </w:r>
    </w:p>
  </w:footnote>
  <w:footnote w:type="continuationSeparator" w:id="0">
    <w:p w:rsidR="009C2266" w:rsidRDefault="009C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E3" w:rsidRDefault="00BB52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E3" w:rsidRDefault="00BB52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F6F12"/>
    <w:multiLevelType w:val="multilevel"/>
    <w:tmpl w:val="1B4F6F12"/>
    <w:lvl w:ilvl="0">
      <w:start w:val="1"/>
      <w:numFmt w:val="bullet"/>
      <w:lvlText w:val="¨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436119DF"/>
    <w:multiLevelType w:val="hybridMultilevel"/>
    <w:tmpl w:val="256A9688"/>
    <w:lvl w:ilvl="0" w:tplc="C8D422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75"/>
    <w:rsid w:val="0001332D"/>
    <w:rsid w:val="00014CA0"/>
    <w:rsid w:val="00037DFC"/>
    <w:rsid w:val="00053835"/>
    <w:rsid w:val="00057B42"/>
    <w:rsid w:val="0006464F"/>
    <w:rsid w:val="00076323"/>
    <w:rsid w:val="0008346F"/>
    <w:rsid w:val="00087071"/>
    <w:rsid w:val="00096F9C"/>
    <w:rsid w:val="000B13E7"/>
    <w:rsid w:val="000D5C1F"/>
    <w:rsid w:val="000F086B"/>
    <w:rsid w:val="00116BE8"/>
    <w:rsid w:val="00117F48"/>
    <w:rsid w:val="00135D14"/>
    <w:rsid w:val="001363A9"/>
    <w:rsid w:val="0014776D"/>
    <w:rsid w:val="00152D81"/>
    <w:rsid w:val="001604BD"/>
    <w:rsid w:val="00180BC8"/>
    <w:rsid w:val="0019763C"/>
    <w:rsid w:val="001C69F0"/>
    <w:rsid w:val="001D1017"/>
    <w:rsid w:val="001D14B9"/>
    <w:rsid w:val="001D5F22"/>
    <w:rsid w:val="001D7A68"/>
    <w:rsid w:val="001E3BB8"/>
    <w:rsid w:val="00204D51"/>
    <w:rsid w:val="00205C17"/>
    <w:rsid w:val="00214B29"/>
    <w:rsid w:val="00244D29"/>
    <w:rsid w:val="002754DA"/>
    <w:rsid w:val="002915C2"/>
    <w:rsid w:val="00293A8A"/>
    <w:rsid w:val="002C48AA"/>
    <w:rsid w:val="002D57CF"/>
    <w:rsid w:val="0030059C"/>
    <w:rsid w:val="00333A5D"/>
    <w:rsid w:val="003615AB"/>
    <w:rsid w:val="0036696B"/>
    <w:rsid w:val="003740EA"/>
    <w:rsid w:val="00397941"/>
    <w:rsid w:val="003A3341"/>
    <w:rsid w:val="003A6F8F"/>
    <w:rsid w:val="003D5331"/>
    <w:rsid w:val="003E3EC0"/>
    <w:rsid w:val="003E5A57"/>
    <w:rsid w:val="003F102A"/>
    <w:rsid w:val="003F3F83"/>
    <w:rsid w:val="003F488C"/>
    <w:rsid w:val="00401EEE"/>
    <w:rsid w:val="00403891"/>
    <w:rsid w:val="00404B8C"/>
    <w:rsid w:val="00432C2F"/>
    <w:rsid w:val="00456F94"/>
    <w:rsid w:val="00463857"/>
    <w:rsid w:val="0047692F"/>
    <w:rsid w:val="00476BE6"/>
    <w:rsid w:val="00476E15"/>
    <w:rsid w:val="00477CB0"/>
    <w:rsid w:val="00486ECE"/>
    <w:rsid w:val="004901A0"/>
    <w:rsid w:val="004A0F5D"/>
    <w:rsid w:val="004A28AC"/>
    <w:rsid w:val="004B0BF4"/>
    <w:rsid w:val="004B64A1"/>
    <w:rsid w:val="004B73E5"/>
    <w:rsid w:val="004C2C59"/>
    <w:rsid w:val="004D0E71"/>
    <w:rsid w:val="004D2851"/>
    <w:rsid w:val="004E37EB"/>
    <w:rsid w:val="004E506B"/>
    <w:rsid w:val="004E55F7"/>
    <w:rsid w:val="004F00F7"/>
    <w:rsid w:val="004F1FCA"/>
    <w:rsid w:val="004F20A1"/>
    <w:rsid w:val="00531B23"/>
    <w:rsid w:val="00534430"/>
    <w:rsid w:val="00541819"/>
    <w:rsid w:val="00557ED5"/>
    <w:rsid w:val="00561B39"/>
    <w:rsid w:val="005907D2"/>
    <w:rsid w:val="00590A7A"/>
    <w:rsid w:val="005943F9"/>
    <w:rsid w:val="005C2958"/>
    <w:rsid w:val="005D175C"/>
    <w:rsid w:val="005D716D"/>
    <w:rsid w:val="005E258A"/>
    <w:rsid w:val="00605E4E"/>
    <w:rsid w:val="00607AE1"/>
    <w:rsid w:val="00617DCF"/>
    <w:rsid w:val="00643DDF"/>
    <w:rsid w:val="00657790"/>
    <w:rsid w:val="0068310F"/>
    <w:rsid w:val="006B0C0F"/>
    <w:rsid w:val="006C7184"/>
    <w:rsid w:val="006D151E"/>
    <w:rsid w:val="006D303B"/>
    <w:rsid w:val="006F1D1F"/>
    <w:rsid w:val="007015DB"/>
    <w:rsid w:val="00710B14"/>
    <w:rsid w:val="00731A1D"/>
    <w:rsid w:val="0076498D"/>
    <w:rsid w:val="007718A9"/>
    <w:rsid w:val="0077254A"/>
    <w:rsid w:val="00776ED5"/>
    <w:rsid w:val="007914F1"/>
    <w:rsid w:val="007A0206"/>
    <w:rsid w:val="007B25D1"/>
    <w:rsid w:val="007B71D7"/>
    <w:rsid w:val="007D13A3"/>
    <w:rsid w:val="007F3411"/>
    <w:rsid w:val="00805943"/>
    <w:rsid w:val="0081549B"/>
    <w:rsid w:val="00821E75"/>
    <w:rsid w:val="0083585D"/>
    <w:rsid w:val="00850B5F"/>
    <w:rsid w:val="008539D1"/>
    <w:rsid w:val="00866799"/>
    <w:rsid w:val="00896700"/>
    <w:rsid w:val="008B1C1A"/>
    <w:rsid w:val="008C32F3"/>
    <w:rsid w:val="008C453E"/>
    <w:rsid w:val="008D1197"/>
    <w:rsid w:val="008D7D12"/>
    <w:rsid w:val="008D7E85"/>
    <w:rsid w:val="0090113A"/>
    <w:rsid w:val="00907625"/>
    <w:rsid w:val="00916AAC"/>
    <w:rsid w:val="00930AB7"/>
    <w:rsid w:val="0093530F"/>
    <w:rsid w:val="00935A40"/>
    <w:rsid w:val="00946500"/>
    <w:rsid w:val="009515B8"/>
    <w:rsid w:val="009717F8"/>
    <w:rsid w:val="00973885"/>
    <w:rsid w:val="0097717C"/>
    <w:rsid w:val="00977E13"/>
    <w:rsid w:val="009A3B30"/>
    <w:rsid w:val="009A46DC"/>
    <w:rsid w:val="009C2266"/>
    <w:rsid w:val="009C485E"/>
    <w:rsid w:val="009D7EE4"/>
    <w:rsid w:val="009F2301"/>
    <w:rsid w:val="00A03CFD"/>
    <w:rsid w:val="00A06C8B"/>
    <w:rsid w:val="00A07999"/>
    <w:rsid w:val="00A86390"/>
    <w:rsid w:val="00AF0669"/>
    <w:rsid w:val="00AF0E20"/>
    <w:rsid w:val="00B0234A"/>
    <w:rsid w:val="00B10BBC"/>
    <w:rsid w:val="00B1163C"/>
    <w:rsid w:val="00B157A2"/>
    <w:rsid w:val="00B30A3F"/>
    <w:rsid w:val="00B55247"/>
    <w:rsid w:val="00B57012"/>
    <w:rsid w:val="00B61ACA"/>
    <w:rsid w:val="00B86DE3"/>
    <w:rsid w:val="00B95039"/>
    <w:rsid w:val="00BB52E3"/>
    <w:rsid w:val="00BB731C"/>
    <w:rsid w:val="00BB790A"/>
    <w:rsid w:val="00BD3CF3"/>
    <w:rsid w:val="00BD6FC7"/>
    <w:rsid w:val="00BF3DA4"/>
    <w:rsid w:val="00BF5DD0"/>
    <w:rsid w:val="00C11D77"/>
    <w:rsid w:val="00C135DF"/>
    <w:rsid w:val="00C15D50"/>
    <w:rsid w:val="00C348CC"/>
    <w:rsid w:val="00C606DD"/>
    <w:rsid w:val="00C650CE"/>
    <w:rsid w:val="00C95B25"/>
    <w:rsid w:val="00CC5BF3"/>
    <w:rsid w:val="00CE0106"/>
    <w:rsid w:val="00D154A7"/>
    <w:rsid w:val="00D423B4"/>
    <w:rsid w:val="00D50368"/>
    <w:rsid w:val="00D50F65"/>
    <w:rsid w:val="00D54562"/>
    <w:rsid w:val="00D663C6"/>
    <w:rsid w:val="00D74F75"/>
    <w:rsid w:val="00DB018C"/>
    <w:rsid w:val="00DB198F"/>
    <w:rsid w:val="00DC1D5A"/>
    <w:rsid w:val="00DC4289"/>
    <w:rsid w:val="00DF53C8"/>
    <w:rsid w:val="00E04F83"/>
    <w:rsid w:val="00E3022C"/>
    <w:rsid w:val="00E405DE"/>
    <w:rsid w:val="00E43814"/>
    <w:rsid w:val="00E506BF"/>
    <w:rsid w:val="00E60AD7"/>
    <w:rsid w:val="00E8058C"/>
    <w:rsid w:val="00E8332A"/>
    <w:rsid w:val="00E850F0"/>
    <w:rsid w:val="00E91FA6"/>
    <w:rsid w:val="00EA26BF"/>
    <w:rsid w:val="00EA6365"/>
    <w:rsid w:val="00EB5ACB"/>
    <w:rsid w:val="00EC0A72"/>
    <w:rsid w:val="00ED6776"/>
    <w:rsid w:val="00EE532B"/>
    <w:rsid w:val="00EE5C42"/>
    <w:rsid w:val="00EF232B"/>
    <w:rsid w:val="00F10611"/>
    <w:rsid w:val="00F13DB6"/>
    <w:rsid w:val="00F326F6"/>
    <w:rsid w:val="00F51C21"/>
    <w:rsid w:val="00F63A5E"/>
    <w:rsid w:val="00F65E67"/>
    <w:rsid w:val="00F7306B"/>
    <w:rsid w:val="00FA6CA7"/>
    <w:rsid w:val="00FB2AEB"/>
    <w:rsid w:val="00FC39D3"/>
    <w:rsid w:val="00FD1742"/>
    <w:rsid w:val="00FD1925"/>
    <w:rsid w:val="09F07088"/>
    <w:rsid w:val="09FA4F7E"/>
    <w:rsid w:val="119B259F"/>
    <w:rsid w:val="17587643"/>
    <w:rsid w:val="33B226AD"/>
    <w:rsid w:val="6F9C7384"/>
    <w:rsid w:val="7AC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A5DC8-A942-4B46-9CAE-F3AF41E4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Arial Unicode MS" w:cs="Arial Unicode MS"/>
      <w:color w:val="000000"/>
      <w:sz w:val="24"/>
      <w:szCs w:val="24"/>
      <w:u w:color="000000"/>
    </w:rPr>
  </w:style>
  <w:style w:type="paragraph" w:styleId="1">
    <w:name w:val="heading 1"/>
    <w:uiPriority w:val="9"/>
    <w:qFormat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FF00FF" w:themeColor="followedHyperlink"/>
      <w:u w:val="single"/>
    </w:rPr>
  </w:style>
  <w:style w:type="character" w:styleId="a4">
    <w:name w:val="Hyperlink"/>
    <w:qFormat/>
    <w:rPr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qFormat/>
    <w:pPr>
      <w:spacing w:before="100" w:after="100"/>
    </w:pPr>
    <w:rPr>
      <w:rFonts w:eastAsia="Arial Unicode MS" w:cs="Arial Unicode MS"/>
      <w:color w:val="000000"/>
      <w:u w:color="000000"/>
    </w:rPr>
  </w:style>
  <w:style w:type="table" w:styleId="ae">
    <w:name w:val="Table Grid"/>
    <w:basedOn w:val="a1"/>
    <w:qFormat/>
    <w:rPr>
      <w:rFonts w:asciiTheme="minorHAnsi" w:eastAsia="Tahoma" w:hAnsi="Calibri" w:cs="Lucida Sans"/>
      <w:color w:val="000000"/>
      <w:sz w:val="22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Колонтитулы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paragraph" w:styleId="af0">
    <w:name w:val="No Spacing"/>
    <w:qFormat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f1">
    <w:name w:val="List Paragraph"/>
    <w:qFormat/>
    <w:pPr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paragraph" w:customStyle="1" w:styleId="Default">
    <w:name w:val="Default"/>
    <w:qFormat/>
    <w:pPr>
      <w:widowControl w:val="0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character" w:customStyle="1" w:styleId="af2">
    <w:name w:val="Ссылка"/>
    <w:qFormat/>
    <w:rPr>
      <w:color w:val="0563C1"/>
      <w:u w:val="single" w:color="0563C1"/>
    </w:rPr>
  </w:style>
  <w:style w:type="character" w:customStyle="1" w:styleId="Hyperlink0">
    <w:name w:val="Hyperlink.0"/>
    <w:basedOn w:val="af2"/>
    <w:qFormat/>
    <w:rPr>
      <w:rFonts w:ascii="Times New Roman" w:eastAsia="Times New Roman" w:hAnsi="Times New Roman" w:cs="Times New Roman"/>
      <w:b/>
      <w:bCs/>
      <w:color w:val="0563C1"/>
      <w:u w:val="single" w:color="0563C1"/>
      <w:lang w:val="en-US"/>
    </w:rPr>
  </w:style>
  <w:style w:type="character" w:customStyle="1" w:styleId="af3">
    <w:name w:val="Нет"/>
    <w:qFormat/>
  </w:style>
  <w:style w:type="character" w:customStyle="1" w:styleId="Hyperlink1">
    <w:name w:val="Hyperlink.1"/>
    <w:basedOn w:val="af3"/>
    <w:qFormat/>
    <w:rPr>
      <w:color w:val="0563C1"/>
      <w:u w:val="none" w:color="0563C1"/>
      <w:lang w:val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cs="Arial Unicode MS"/>
      <w:color w:val="000000"/>
      <w:sz w:val="24"/>
      <w:szCs w:val="24"/>
      <w:u w:color="000000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-">
    <w:name w:val="Интернет-ссылка"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yandex.ru/u/660e5f85eb61462899c724ff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med_elsu@mai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lsu.ru/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ed_elsu@mail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42</cp:revision>
  <cp:lastPrinted>2024-04-16T05:58:00Z</cp:lastPrinted>
  <dcterms:created xsi:type="dcterms:W3CDTF">2022-08-24T10:21:00Z</dcterms:created>
  <dcterms:modified xsi:type="dcterms:W3CDTF">2024-06-26T09:58:00Z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D11151458F44494DB0938723E647E0C9_13</vt:lpwstr>
  </property>
</Properties>
</file>